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FE0EE" w14:textId="77777777" w:rsidR="00E37079" w:rsidRDefault="00E37079" w:rsidP="00C6673B">
      <w:pPr>
        <w:jc w:val="center"/>
        <w:rPr>
          <w:b/>
          <w:bCs/>
          <w:color w:val="215E99" w:themeColor="text2" w:themeTint="BF"/>
          <w:sz w:val="96"/>
          <w:szCs w:val="96"/>
        </w:rPr>
      </w:pPr>
      <w:r>
        <w:rPr>
          <w:noProof/>
          <w:lang w:eastAsia="pl-PL"/>
        </w:rPr>
        <w:drawing>
          <wp:inline distT="0" distB="0" distL="0" distR="0" wp14:anchorId="4C8C4AA9" wp14:editId="3E65AA86">
            <wp:extent cx="1706880" cy="1036320"/>
            <wp:effectExtent l="0" t="0" r="7620" b="0"/>
            <wp:docPr id="931527118" name="Obraz 1" descr="Obraz zawierający tęcza, Wielobarwność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527118" name="Obraz 1" descr="Obraz zawierający tęcza, Wielobarwność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10" cy="104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638C" w14:textId="231A1AB9" w:rsidR="00C6673B" w:rsidRPr="00E37079" w:rsidRDefault="00C6673B" w:rsidP="00C6673B">
      <w:pPr>
        <w:jc w:val="center"/>
        <w:rPr>
          <w:b/>
          <w:bCs/>
          <w:color w:val="215E99" w:themeColor="text2" w:themeTint="BF"/>
          <w:sz w:val="96"/>
          <w:szCs w:val="96"/>
        </w:rPr>
      </w:pPr>
      <w:r w:rsidRPr="00E37079">
        <w:rPr>
          <w:b/>
          <w:bCs/>
          <w:color w:val="215E99" w:themeColor="text2" w:themeTint="BF"/>
          <w:sz w:val="96"/>
          <w:szCs w:val="96"/>
        </w:rPr>
        <w:t>STANDARDY OCHRONY MAŁOLETNICH</w:t>
      </w:r>
    </w:p>
    <w:p w14:paraId="7D7BCF4A" w14:textId="11CC3722" w:rsidR="00E37079" w:rsidRPr="00E37079" w:rsidRDefault="00E37079" w:rsidP="00E37079">
      <w:pPr>
        <w:rPr>
          <w:b/>
          <w:bCs/>
          <w:sz w:val="28"/>
          <w:szCs w:val="28"/>
        </w:rPr>
      </w:pPr>
      <w:r w:rsidRPr="00E37079">
        <w:rPr>
          <w:b/>
          <w:bCs/>
          <w:sz w:val="28"/>
          <w:szCs w:val="28"/>
        </w:rPr>
        <w:t xml:space="preserve">Akty prawne na podstawie, których oparte są Standardy Ochrony Małoletnich w Prywatnym Żłobku Kolorowy Domek </w:t>
      </w:r>
    </w:p>
    <w:p w14:paraId="39499491" w14:textId="77777777" w:rsidR="00E37079" w:rsidRDefault="00E37079" w:rsidP="00E37079">
      <w:r>
        <w:t>1) Ustawa z dnia 13 maja 2016 r. o przeciwdziałaniu zagrożeniom przestępczością na tle seksualnym (t. j. Dz. U. z 2023 r. poz. 1304 ze zm.);</w:t>
      </w:r>
    </w:p>
    <w:p w14:paraId="5D976661" w14:textId="77777777" w:rsidR="00E37079" w:rsidRDefault="00E37079" w:rsidP="00E37079">
      <w:r>
        <w:t xml:space="preserve"> 2) Ustawa z dnia 28 lipca 2023 r. o zmianie ustawy – Kodeks rodzinny i opiekuńczy oraz niektórych innych ustaw (Dz.U. z 2023 r. poz. 1606); </w:t>
      </w:r>
    </w:p>
    <w:p w14:paraId="51B4717F" w14:textId="1272EA69" w:rsidR="00E37079" w:rsidRDefault="00E37079" w:rsidP="00E37079">
      <w:r>
        <w:t xml:space="preserve">3) Ustawa z dnia 29 lipca 2005 r. o przeciwdziałaniu przemocy w rodzinie (t. j. Dz. U. z 2021 r. poz. 1249); </w:t>
      </w:r>
    </w:p>
    <w:p w14:paraId="00D0D929" w14:textId="77777777" w:rsidR="00E37079" w:rsidRDefault="00E37079" w:rsidP="00E37079">
      <w:r>
        <w:t xml:space="preserve">4) Ustawa z dnia 6 czerwca 1997 r. - Kodeks karny (t. j. Dz. U z 2022 r. poz. 1138 ze zm.); </w:t>
      </w:r>
    </w:p>
    <w:p w14:paraId="63FE1A1D" w14:textId="263CAD4B" w:rsidR="00E37079" w:rsidRDefault="00E37079" w:rsidP="00E37079">
      <w:r>
        <w:t>5) Konwencja o Prawach Dziecka przyjęta przez Zgromadzenie Ogólne Narodów Zjednoczonych z dnia 20 listopada 1089 r. (t. j. Dz. U. z 1991 Nr 120 poz. 526 ze zm.);</w:t>
      </w:r>
    </w:p>
    <w:p w14:paraId="76D13240" w14:textId="143F85D6" w:rsidR="00E37079" w:rsidRPr="00536AD1" w:rsidRDefault="00E37079" w:rsidP="00E37079">
      <w:pPr>
        <w:rPr>
          <w:b/>
          <w:bCs/>
        </w:rPr>
      </w:pPr>
      <w:r>
        <w:t xml:space="preserve"> 6) Rozporządzenie Rady Ministrów z dnia z dnia 6 września 2023 r. w sprawie procedury "Niebieskiej Karty" oraz wzorów formularzy "Niebieska Karta" (Dz. U. z 2023 r. poz. 1</w:t>
      </w:r>
    </w:p>
    <w:p w14:paraId="68DC3C75" w14:textId="77777777" w:rsidR="00C6673B" w:rsidRDefault="00C6673B" w:rsidP="00C6673B">
      <w:pPr>
        <w:jc w:val="center"/>
      </w:pPr>
    </w:p>
    <w:p w14:paraId="06B840A7" w14:textId="77777777" w:rsidR="00E37079" w:rsidRDefault="00E37079" w:rsidP="00C6673B">
      <w:pPr>
        <w:jc w:val="center"/>
        <w:rPr>
          <w:sz w:val="32"/>
          <w:szCs w:val="32"/>
        </w:rPr>
      </w:pPr>
    </w:p>
    <w:p w14:paraId="1D36872C" w14:textId="77777777" w:rsidR="00E37079" w:rsidRDefault="00E37079" w:rsidP="00C6673B">
      <w:pPr>
        <w:jc w:val="center"/>
        <w:rPr>
          <w:sz w:val="32"/>
          <w:szCs w:val="32"/>
        </w:rPr>
      </w:pPr>
    </w:p>
    <w:p w14:paraId="388FC09C" w14:textId="77777777" w:rsidR="00E37079" w:rsidRDefault="00E37079" w:rsidP="00C6673B">
      <w:pPr>
        <w:jc w:val="center"/>
        <w:rPr>
          <w:sz w:val="32"/>
          <w:szCs w:val="32"/>
        </w:rPr>
      </w:pPr>
    </w:p>
    <w:p w14:paraId="0603D8B7" w14:textId="1FD418AA" w:rsidR="00C6673B" w:rsidRPr="00E37079" w:rsidRDefault="00C6673B" w:rsidP="00C6673B">
      <w:pPr>
        <w:jc w:val="center"/>
        <w:rPr>
          <w:b/>
          <w:bCs/>
          <w:sz w:val="32"/>
          <w:szCs w:val="32"/>
        </w:rPr>
      </w:pPr>
      <w:r w:rsidRPr="00E37079">
        <w:rPr>
          <w:sz w:val="32"/>
          <w:szCs w:val="32"/>
        </w:rPr>
        <w:t xml:space="preserve"> </w:t>
      </w:r>
      <w:r w:rsidRPr="00E37079">
        <w:rPr>
          <w:b/>
          <w:bCs/>
          <w:sz w:val="32"/>
          <w:szCs w:val="32"/>
        </w:rPr>
        <w:t>Polityka ochrony dzieci</w:t>
      </w:r>
    </w:p>
    <w:p w14:paraId="23F28E27" w14:textId="73C23AF5" w:rsidR="00C6673B" w:rsidRPr="00A51386" w:rsidRDefault="00C6673B" w:rsidP="00C6673B">
      <w:pPr>
        <w:jc w:val="center"/>
        <w:rPr>
          <w:b/>
          <w:bCs/>
          <w:i/>
          <w:iCs/>
        </w:rPr>
      </w:pPr>
      <w:r w:rsidRPr="00A51386">
        <w:rPr>
          <w:b/>
          <w:bCs/>
          <w:i/>
          <w:iCs/>
        </w:rPr>
        <w:t>Preambuła</w:t>
      </w:r>
    </w:p>
    <w:p w14:paraId="12AA5B73" w14:textId="77777777" w:rsidR="00C6673B" w:rsidRDefault="00C6673B">
      <w:r>
        <w:t>Naczelną zasadą wszystkich działań podejmowanych przez pracowników placówki 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oraz swoich kompetencji.</w:t>
      </w:r>
    </w:p>
    <w:p w14:paraId="48331B67" w14:textId="77777777" w:rsidR="00C6673B" w:rsidRPr="00E37079" w:rsidRDefault="00C6673B" w:rsidP="00C6673B">
      <w:pPr>
        <w:jc w:val="center"/>
        <w:rPr>
          <w:b/>
          <w:bCs/>
          <w:sz w:val="36"/>
          <w:szCs w:val="36"/>
        </w:rPr>
      </w:pPr>
      <w:r w:rsidRPr="00E37079">
        <w:rPr>
          <w:b/>
          <w:bCs/>
          <w:sz w:val="36"/>
          <w:szCs w:val="36"/>
        </w:rPr>
        <w:t xml:space="preserve">Rozdział I </w:t>
      </w:r>
    </w:p>
    <w:p w14:paraId="6A128693" w14:textId="1E1FE223" w:rsidR="00C6673B" w:rsidRPr="00E37079" w:rsidRDefault="00C6673B" w:rsidP="00C6673B">
      <w:pPr>
        <w:jc w:val="center"/>
        <w:rPr>
          <w:b/>
          <w:bCs/>
          <w:sz w:val="36"/>
          <w:szCs w:val="36"/>
        </w:rPr>
      </w:pPr>
      <w:r w:rsidRPr="00E37079">
        <w:rPr>
          <w:b/>
          <w:bCs/>
          <w:sz w:val="36"/>
          <w:szCs w:val="36"/>
        </w:rPr>
        <w:t>Objaśnienie terminów</w:t>
      </w:r>
    </w:p>
    <w:p w14:paraId="19A8A9C0" w14:textId="77777777" w:rsidR="00C6673B" w:rsidRDefault="00C6673B" w:rsidP="00C6673B">
      <w:pPr>
        <w:jc w:val="center"/>
        <w:rPr>
          <w:rFonts w:ascii="Aptos" w:hAnsi="Aptos" w:cs="Aptos"/>
        </w:rPr>
      </w:pPr>
      <w:r>
        <w:t xml:space="preserve">§ </w:t>
      </w:r>
      <w:r>
        <w:rPr>
          <w:rFonts w:ascii="Aptos" w:hAnsi="Aptos" w:cs="Aptos"/>
        </w:rPr>
        <w:t>1</w:t>
      </w:r>
    </w:p>
    <w:p w14:paraId="133D1D64" w14:textId="77777777" w:rsidR="00C6673B" w:rsidRDefault="00C6673B" w:rsidP="00C6673B">
      <w:pPr>
        <w:pStyle w:val="Akapitzlist"/>
        <w:numPr>
          <w:ilvl w:val="0"/>
          <w:numId w:val="1"/>
        </w:numPr>
      </w:pPr>
      <w:r>
        <w:t>Pracownikiem placówki jest osoba zatrudniona na podstawie umowy o pracę lub umowy zlecenia.</w:t>
      </w:r>
    </w:p>
    <w:p w14:paraId="636C4850" w14:textId="77777777" w:rsidR="00C6673B" w:rsidRDefault="00C6673B" w:rsidP="00C6673B">
      <w:pPr>
        <w:pStyle w:val="Akapitzlist"/>
        <w:numPr>
          <w:ilvl w:val="0"/>
          <w:numId w:val="1"/>
        </w:numPr>
      </w:pPr>
      <w:r>
        <w:t xml:space="preserve">Dzieckiem jest każda osoba do ukończenia </w:t>
      </w:r>
      <w:r>
        <w:rPr>
          <w:rFonts w:ascii="Aptos" w:hAnsi="Aptos" w:cs="Aptos"/>
        </w:rPr>
        <w:t>18</w:t>
      </w:r>
      <w:r>
        <w:t xml:space="preserve"> roku życia.</w:t>
      </w:r>
    </w:p>
    <w:p w14:paraId="279AABE1" w14:textId="77777777" w:rsidR="00C6673B" w:rsidRDefault="00C6673B" w:rsidP="00C6673B">
      <w:pPr>
        <w:pStyle w:val="Akapitzlist"/>
        <w:numPr>
          <w:ilvl w:val="0"/>
          <w:numId w:val="1"/>
        </w:numPr>
      </w:pPr>
      <w:r>
        <w:t>Opiekunem dziecka jest osoba uprawniona do reprezentacji dziecka, w szczególności jego rodzic lub opiekun prawny. W myśl niniejszego dokumentu opiekunem jest również rodzic zastępczy.</w:t>
      </w:r>
    </w:p>
    <w:p w14:paraId="76A6DE31" w14:textId="77777777" w:rsidR="00C6673B" w:rsidRDefault="00C6673B" w:rsidP="00C6673B">
      <w:pPr>
        <w:pStyle w:val="Akapitzlist"/>
        <w:numPr>
          <w:ilvl w:val="0"/>
          <w:numId w:val="1"/>
        </w:numPr>
      </w:pPr>
      <w:r>
        <w:t>Zgoda rodzica dziecka oznacza zgodę co najmniej jednego z rodziców dziecka. Jednak w przypadku braku porozumienia między rodzicami dziecka należy poinformować rodziców o konieczności rozstrzygnięcia sprawy przez sąd rodzinny.</w:t>
      </w:r>
    </w:p>
    <w:p w14:paraId="72683DC5" w14:textId="77777777" w:rsidR="00C6673B" w:rsidRDefault="00C6673B" w:rsidP="00C6673B">
      <w:pPr>
        <w:pStyle w:val="Akapitzlist"/>
        <w:numPr>
          <w:ilvl w:val="0"/>
          <w:numId w:val="1"/>
        </w:numPr>
      </w:pPr>
      <w:r>
        <w:t xml:space="preserve">Przez </w:t>
      </w:r>
      <w:r w:rsidRPr="00881B6F">
        <w:rPr>
          <w:b/>
          <w:bCs/>
        </w:rPr>
        <w:t>krzywdzenie dziecka</w:t>
      </w:r>
      <w:r>
        <w:t xml:space="preserve"> należy rozumieć popełnienie czynu zabronionego lub czynu karalnego na szkodę dziecka przez jakąkolwiek osobę, w tym pracownika placówki, lub zagrożenie dobra dziecka, w tym jego zaniedbywanie.</w:t>
      </w:r>
    </w:p>
    <w:p w14:paraId="751D2EE7" w14:textId="77777777" w:rsidR="00881B6F" w:rsidRDefault="00881B6F" w:rsidP="00881B6F">
      <w:pPr>
        <w:pStyle w:val="Akapitzlist"/>
        <w:ind w:left="768"/>
      </w:pPr>
      <w:r>
        <w:t xml:space="preserve">Krzywdzeniem jest każde zamierzone i niezamierzone działanie lub zaniecha nie działania jednostki, instytucji lub społeczeństwa jako całości i każdy rezultat takiego działania lub bezczynności, które naruszają równe prawa i swobody dzieci i/lub zakłócają ich optymalny rozwój. </w:t>
      </w:r>
    </w:p>
    <w:p w14:paraId="6467A4AA" w14:textId="7B9D3E3D" w:rsidR="00C6673B" w:rsidRDefault="00881B6F" w:rsidP="00881B6F">
      <w:pPr>
        <w:pStyle w:val="Akapitzlist"/>
        <w:ind w:left="768"/>
      </w:pPr>
      <w:r w:rsidRPr="00881B6F">
        <w:rPr>
          <w:b/>
          <w:bCs/>
        </w:rPr>
        <w:t>Przemoc wobec dziecka</w:t>
      </w:r>
      <w:r>
        <w:t xml:space="preserve"> (ustawa o przeciwdziałaniu przemocy domowej) – jednorazowe albo powtarzające się umyślne działanie lub zaniechanie, wykorzystujące przewagę fizyczną, psychiczną lub ekonomiczną, naruszające prawa lub dobra osobiste dziecka, w szczególności narażające je na niebezpieczeństwo utraty życia, zdrowia, naruszające jego godność, nietykalność cielesną, wolność, w tym seksualną, powodujące szkody na jego zdrowiu fizycznym lub psychicznym, a także wywołujące cierpienia i krzywdy. </w:t>
      </w:r>
      <w:r w:rsidR="00C6673B">
        <w:t xml:space="preserve">Osoba odpowiedzialna za Politykę ochrony dzieci przed krzywdzeniem to </w:t>
      </w:r>
      <w:r w:rsidR="00C6673B">
        <w:lastRenderedPageBreak/>
        <w:t>wyznaczony przez kierownictwo placówki pracownik sprawujący nadzór nad realizacją Polityki ochrony dzieci przed krzywdzeniem w placówce.</w:t>
      </w:r>
    </w:p>
    <w:p w14:paraId="7812DD62" w14:textId="36E76A77" w:rsidR="00C6673B" w:rsidRDefault="00C6673B" w:rsidP="00881B6F">
      <w:pPr>
        <w:pStyle w:val="Akapitzlist"/>
        <w:numPr>
          <w:ilvl w:val="0"/>
          <w:numId w:val="1"/>
        </w:numPr>
      </w:pPr>
      <w:r>
        <w:t>Dane osobowe dziecka to wszelkie informacje umożliwiające identyfikację dziecka</w:t>
      </w:r>
    </w:p>
    <w:p w14:paraId="26B9CDC2" w14:textId="77777777" w:rsidR="00C6673B" w:rsidRDefault="00C6673B" w:rsidP="00C6673B">
      <w:pPr>
        <w:ind w:left="408"/>
        <w:jc w:val="center"/>
      </w:pPr>
    </w:p>
    <w:p w14:paraId="3AE3B06A" w14:textId="06C3F5D0" w:rsidR="00C6673B" w:rsidRPr="00E37079" w:rsidRDefault="00C6673B" w:rsidP="00C6673B">
      <w:pPr>
        <w:ind w:left="408"/>
        <w:jc w:val="center"/>
        <w:rPr>
          <w:b/>
          <w:bCs/>
          <w:sz w:val="32"/>
          <w:szCs w:val="32"/>
        </w:rPr>
      </w:pPr>
      <w:r w:rsidRPr="00E37079">
        <w:rPr>
          <w:b/>
          <w:bCs/>
          <w:sz w:val="32"/>
          <w:szCs w:val="32"/>
        </w:rPr>
        <w:t>Rozdział II</w:t>
      </w:r>
    </w:p>
    <w:p w14:paraId="17351E32" w14:textId="450004B4" w:rsidR="00C6673B" w:rsidRPr="00E37079" w:rsidRDefault="00C6673B" w:rsidP="00C6673B">
      <w:pPr>
        <w:ind w:left="408"/>
        <w:jc w:val="center"/>
        <w:rPr>
          <w:b/>
          <w:bCs/>
          <w:sz w:val="32"/>
          <w:szCs w:val="32"/>
        </w:rPr>
      </w:pPr>
      <w:r w:rsidRPr="00E37079">
        <w:rPr>
          <w:b/>
          <w:bCs/>
          <w:sz w:val="32"/>
          <w:szCs w:val="32"/>
        </w:rPr>
        <w:t>Rozpoznawanie i reagowanie na czynniki ryzyka krzywdzenia dzieci</w:t>
      </w:r>
    </w:p>
    <w:p w14:paraId="34F0B540" w14:textId="116628BA" w:rsidR="00C6673B" w:rsidRDefault="00C6673B" w:rsidP="00C6673B">
      <w:pPr>
        <w:ind w:left="408"/>
        <w:jc w:val="center"/>
        <w:rPr>
          <w:rFonts w:ascii="Aptos" w:hAnsi="Aptos" w:cs="Aptos"/>
        </w:rPr>
      </w:pPr>
      <w:r>
        <w:t xml:space="preserve">§ </w:t>
      </w:r>
      <w:r>
        <w:rPr>
          <w:rFonts w:ascii="Aptos" w:hAnsi="Aptos" w:cs="Aptos"/>
        </w:rPr>
        <w:t>2</w:t>
      </w:r>
    </w:p>
    <w:p w14:paraId="7609A7C2" w14:textId="77777777" w:rsidR="00C6673B" w:rsidRDefault="00C6673B" w:rsidP="00C6673B">
      <w:pPr>
        <w:pStyle w:val="Akapitzlist"/>
        <w:numPr>
          <w:ilvl w:val="0"/>
          <w:numId w:val="3"/>
        </w:numPr>
      </w:pPr>
      <w:r>
        <w:t>Pracownicy placówki posiadają wiedzę i w ramach wykonywanych obowiązków zwracają uwagę na czynniki ryzyka i symptomy krzywdzenia dzieci.</w:t>
      </w:r>
    </w:p>
    <w:p w14:paraId="2E7E4CEC" w14:textId="5F5D73B2" w:rsidR="00314500" w:rsidRDefault="00881B6F" w:rsidP="00C6673B">
      <w:pPr>
        <w:pStyle w:val="Akapitzlist"/>
        <w:numPr>
          <w:ilvl w:val="0"/>
          <w:numId w:val="3"/>
        </w:numPr>
      </w:pPr>
      <w:r>
        <w:t>Pracownicy obserwując dziecko i analizując poniższe symptomy zwracają uwagę kontekstowej nie tylko na symptomy fizyczne, ale także zachowanie dziecka i rodzica/opiekuna, sytuację dziecka (wiek, kondycja, sytuacja rodzinna, bytowa itd.), postawione wcześniej rozpoznania i diagnozy itd.</w:t>
      </w:r>
    </w:p>
    <w:p w14:paraId="708FB2E9" w14:textId="77777777" w:rsidR="00881B6F" w:rsidRDefault="00881B6F" w:rsidP="00C6673B">
      <w:pPr>
        <w:pStyle w:val="Akapitzlist"/>
        <w:numPr>
          <w:ilvl w:val="0"/>
          <w:numId w:val="3"/>
        </w:numPr>
      </w:pPr>
      <w:r w:rsidRPr="00881B6F">
        <w:rPr>
          <w:b/>
          <w:bCs/>
        </w:rPr>
        <w:t>Najczęściej obserwowane oznaki fizyczne możliwego krzywdzenia dziecka</w:t>
      </w:r>
      <w:r>
        <w:t xml:space="preserve"> </w:t>
      </w:r>
    </w:p>
    <w:p w14:paraId="5E011567" w14:textId="77777777" w:rsidR="00881B6F" w:rsidRDefault="00881B6F" w:rsidP="00881B6F">
      <w:pPr>
        <w:pStyle w:val="Akapitzlist"/>
      </w:pPr>
      <w:r>
        <w:t>• Widoczne obrażenia ciała, których pochodzenie trudno wyjaśnić i/lub które występują w miejscach przykrytych ubraniem i/lub u dziecka, które nie porusza się samodzielnie.</w:t>
      </w:r>
    </w:p>
    <w:p w14:paraId="72929DD6" w14:textId="77777777" w:rsidR="00881B6F" w:rsidRDefault="00881B6F" w:rsidP="00881B6F">
      <w:pPr>
        <w:pStyle w:val="Akapitzlist"/>
      </w:pPr>
      <w:r>
        <w:t xml:space="preserve"> • Rany, otarcia, blizny, sińce, stłuczenia w miejscach nietypowych dla przypadkowych urazów: plecy, pośladki, ramiona, uda, brzuch, krocze i stopy, okolica oczodołów (bez urazu czoła), policzki, usta, skroń, szyja, uszy. </w:t>
      </w:r>
    </w:p>
    <w:p w14:paraId="00F16988" w14:textId="77777777" w:rsidR="00881B6F" w:rsidRDefault="00881B6F" w:rsidP="00881B6F">
      <w:pPr>
        <w:pStyle w:val="Akapitzlist"/>
      </w:pPr>
      <w:r>
        <w:t>• Urazy na więcej niż jednej płaszczyźnie kończyny, głowy, tułowia.</w:t>
      </w:r>
    </w:p>
    <w:p w14:paraId="2BF0FF29" w14:textId="77777777" w:rsidR="00881B6F" w:rsidRDefault="00881B6F" w:rsidP="00881B6F">
      <w:pPr>
        <w:pStyle w:val="Akapitzlist"/>
      </w:pPr>
      <w:r>
        <w:t xml:space="preserve"> • Ślady mają charakterystyczny kształt odcisku dłoni, palców, przedmiotów, szczypania, drapania, gryzienia, duszenia. </w:t>
      </w:r>
    </w:p>
    <w:p w14:paraId="35771603" w14:textId="77777777" w:rsidR="00E37079" w:rsidRDefault="00881B6F" w:rsidP="00881B6F">
      <w:pPr>
        <w:pStyle w:val="Akapitzlist"/>
      </w:pPr>
      <w:r>
        <w:t>• Siniaki okularowe, sińce liczne, często symetryczne, w różnej fazie gojenia.</w:t>
      </w:r>
    </w:p>
    <w:p w14:paraId="6BA6CFDC" w14:textId="22EE9281" w:rsidR="00881B6F" w:rsidRDefault="00881B6F" w:rsidP="00881B6F">
      <w:pPr>
        <w:pStyle w:val="Akapitzlist"/>
      </w:pPr>
      <w:r>
        <w:t xml:space="preserve"> • Urazy głowy u dzieci poniżej 3 rż.</w:t>
      </w:r>
    </w:p>
    <w:p w14:paraId="6AF02157" w14:textId="77777777" w:rsidR="00881B6F" w:rsidRDefault="00881B6F" w:rsidP="00881B6F">
      <w:pPr>
        <w:pStyle w:val="Akapitzlist"/>
      </w:pPr>
      <w:r>
        <w:t xml:space="preserve"> • Okrągłe punktowe poparzenia, oparzenia na plecach i pośladkach u małych dzieci, na grzbietowej powierzchni dłoni, rękawiczkowe/ skarpetkowe. </w:t>
      </w:r>
    </w:p>
    <w:p w14:paraId="2A26BB44" w14:textId="77777777" w:rsidR="00881B6F" w:rsidRDefault="00881B6F" w:rsidP="00881B6F">
      <w:pPr>
        <w:pStyle w:val="Akapitzlist"/>
      </w:pPr>
      <w:r>
        <w:t xml:space="preserve">• Złamania u dzieci poniżej 3 rż., złamania kości kończyny górnej u dziecka niechodzącego, złamania spiralne, złamania dystalne, złamania żeber, złamania bez urazu lub po urazie nieadekwatnym np. upadek z kanapy. </w:t>
      </w:r>
    </w:p>
    <w:p w14:paraId="0F5AEA60" w14:textId="77777777" w:rsidR="00881B6F" w:rsidRDefault="00881B6F" w:rsidP="00881B6F">
      <w:pPr>
        <w:pStyle w:val="Akapitzlist"/>
      </w:pPr>
      <w:r>
        <w:t>• Obrażenia w obrębie jamy ustnej: zasinienia śluzówek warg górnych i dziąseł z rozdarciem wędzidełka.</w:t>
      </w:r>
    </w:p>
    <w:p w14:paraId="3D7B594E" w14:textId="77777777" w:rsidR="00881B6F" w:rsidRDefault="00881B6F" w:rsidP="00881B6F">
      <w:pPr>
        <w:pStyle w:val="Akapitzlist"/>
      </w:pPr>
      <w:r>
        <w:t xml:space="preserve"> • Stłuczenia i skaleczenia warg, dna jamy ustnej i języka w wyniku prób karmienia na siłę, wpychania smoczka etc., urazy kącików ust, krwioplucie i krwawe wymioty, bezpośrednie urazy podniebienia miękkiego, tylnej ściany gardła, złamania zębów, uszkodzenia dziąseł, złamanie żuchwy. </w:t>
      </w:r>
    </w:p>
    <w:p w14:paraId="55D3A9D6" w14:textId="77777777" w:rsidR="00881B6F" w:rsidRDefault="00881B6F" w:rsidP="00881B6F">
      <w:pPr>
        <w:pStyle w:val="Akapitzlist"/>
      </w:pPr>
      <w:r>
        <w:lastRenderedPageBreak/>
        <w:t xml:space="preserve">• Urazy nosa, złamania, krwiaki (zropiałe) przegrody nosa. </w:t>
      </w:r>
    </w:p>
    <w:p w14:paraId="655EFDE0" w14:textId="77777777" w:rsidR="00881B6F" w:rsidRDefault="00881B6F" w:rsidP="00881B6F">
      <w:pPr>
        <w:pStyle w:val="Akapitzlist"/>
      </w:pPr>
      <w:r>
        <w:t>• Wielokrotne „przypadkowe” zatrucia, niewyjaśnione nieżyty żołądkowo jelitowe. • Odmrożenia, hipotermia.</w:t>
      </w:r>
    </w:p>
    <w:p w14:paraId="5ADB2C05" w14:textId="77777777" w:rsidR="00881B6F" w:rsidRDefault="00881B6F" w:rsidP="00881B6F">
      <w:pPr>
        <w:pStyle w:val="Akapitzlist"/>
      </w:pPr>
      <w:r>
        <w:t xml:space="preserve"> • Słaby przyrost masy ciała, niedożywienie. Najczęściej obserwowane symptomy i objawy związane z wykorzystywaniem seksualnym </w:t>
      </w:r>
    </w:p>
    <w:p w14:paraId="711B54A3" w14:textId="77777777" w:rsidR="00881B6F" w:rsidRDefault="00881B6F" w:rsidP="00881B6F">
      <w:pPr>
        <w:pStyle w:val="Akapitzlist"/>
      </w:pPr>
      <w:r>
        <w:t>• Uporczywe i/lub nawracające objawy (np. krwawienie, nieprawidłowa wydzielina, ból, dyskomfort) ze strony odbytu/narządów płcio wych bez wyjaśnienia medycznego.</w:t>
      </w:r>
    </w:p>
    <w:p w14:paraId="28DBBB8E" w14:textId="77777777" w:rsidR="00881B6F" w:rsidRDefault="00881B6F" w:rsidP="00881B6F">
      <w:pPr>
        <w:pStyle w:val="Akapitzlist"/>
      </w:pPr>
      <w:r>
        <w:t xml:space="preserve"> • Ślady obecności ciała obcego w pochwie lub odbycie. Objawem wskazującym na ciało obce w pochwie może być obfita wydzielina.</w:t>
      </w:r>
    </w:p>
    <w:p w14:paraId="56B3BD29" w14:textId="77777777" w:rsidR="00881B6F" w:rsidRDefault="00881B6F" w:rsidP="00881B6F">
      <w:pPr>
        <w:pStyle w:val="Akapitzlist"/>
      </w:pPr>
      <w:r>
        <w:t xml:space="preserve"> • Infekcja chorobami przenoszonymi drogą płciową u dziecka poniżej 15 rż. </w:t>
      </w:r>
    </w:p>
    <w:p w14:paraId="0E14EA52" w14:textId="77777777" w:rsidR="00881B6F" w:rsidRDefault="00881B6F" w:rsidP="00881B6F">
      <w:pPr>
        <w:pStyle w:val="Akapitzlist"/>
      </w:pPr>
      <w:r>
        <w:t>• Infekcja chorobami przenoszonymi drogą płciową u dziecka i młodzieży powyżej 15 rż. bez wyraźnego wskazania na dobrowolną aktywność seksualną z rówieśnikiem.</w:t>
      </w:r>
    </w:p>
    <w:p w14:paraId="10ED45A3" w14:textId="77777777" w:rsidR="00881B6F" w:rsidRDefault="00881B6F" w:rsidP="00881B6F">
      <w:pPr>
        <w:pStyle w:val="Akapitzlist"/>
      </w:pPr>
      <w:r>
        <w:t xml:space="preserve"> • Infekcja wirusem HBV (hepatitis B), brodawki wirusowe narządów płciowych (kłykciny kończyste) u dziecka poniżej 15 rż. o ile wyklu czono transmisję okołoporodową, nie seksualną transmisję od osoby mieszkającej w tym samym gospodarstwie domowym, a w przy padku dziecka i młodzieży powyżej 15 rż. również dobrowolną aktywność seksualną z rówieśnikiem jeśli może istnieć podejrzenie wyzyskiwania seksualnego.</w:t>
      </w:r>
    </w:p>
    <w:p w14:paraId="1D93D475" w14:textId="77777777" w:rsidR="00330B00" w:rsidRDefault="00881B6F" w:rsidP="00330B00">
      <w:pPr>
        <w:pStyle w:val="Akapitzlist"/>
        <w:numPr>
          <w:ilvl w:val="0"/>
          <w:numId w:val="3"/>
        </w:numPr>
      </w:pPr>
      <w:r w:rsidRPr="00330B00">
        <w:rPr>
          <w:b/>
          <w:bCs/>
        </w:rPr>
        <w:t>ZACHOWANIA, KTÓRE MOGĄ BYĆ SYGNAŁEM, ŻE DZIECKO JEST KRZYWDZONE</w:t>
      </w:r>
      <w:r>
        <w:t xml:space="preserve"> </w:t>
      </w:r>
    </w:p>
    <w:p w14:paraId="7B48C90F" w14:textId="77777777" w:rsidR="00330B00" w:rsidRDefault="00881B6F" w:rsidP="00330B00">
      <w:pPr>
        <w:pStyle w:val="Akapitzlist"/>
      </w:pPr>
      <w:r>
        <w:t>• Wyraźna zmiana w zachowaniu dziecka – wycofanie, zobojętnienie, lub nadmierne pobudzenie, trudność w regulacji emocji, którą trudno wyjaśnić stanem zdrowia czy okolicznościami.</w:t>
      </w:r>
    </w:p>
    <w:p w14:paraId="30C2E15E" w14:textId="77777777" w:rsidR="00330B00" w:rsidRDefault="00881B6F" w:rsidP="00330B00">
      <w:pPr>
        <w:pStyle w:val="Akapitzlist"/>
      </w:pPr>
      <w:r>
        <w:t xml:space="preserve"> • Dziecko zachowuje się w sposób nieadekwatny do wieku, jest zbyt infantylne lub nadmiernie dojrzałe.</w:t>
      </w:r>
    </w:p>
    <w:p w14:paraId="791FB3E7" w14:textId="77777777" w:rsidR="00330B00" w:rsidRDefault="00881B6F" w:rsidP="00330B00">
      <w:pPr>
        <w:pStyle w:val="Akapitzlist"/>
      </w:pPr>
      <w:r>
        <w:t xml:space="preserve"> • Wyraźnie inne zachowanie w obecności rodzica/opiekuna, niż w obecności innych osób. </w:t>
      </w:r>
    </w:p>
    <w:p w14:paraId="1810A84A" w14:textId="77777777" w:rsidR="00330B00" w:rsidRDefault="00881B6F" w:rsidP="00330B00">
      <w:pPr>
        <w:pStyle w:val="Akapitzlist"/>
      </w:pPr>
      <w:r>
        <w:t>• Dziecko boi się rodzica/opiekuna.</w:t>
      </w:r>
    </w:p>
    <w:p w14:paraId="04697E81" w14:textId="77777777" w:rsidR="00330B00" w:rsidRDefault="00881B6F" w:rsidP="00330B00">
      <w:pPr>
        <w:pStyle w:val="Akapitzlist"/>
      </w:pPr>
      <w:r>
        <w:t xml:space="preserve"> • Długotrwały, silny, niemożliwy do ukojenia płacz. </w:t>
      </w:r>
    </w:p>
    <w:p w14:paraId="0EF531BE" w14:textId="77777777" w:rsidR="00330B00" w:rsidRDefault="00881B6F" w:rsidP="00330B00">
      <w:pPr>
        <w:pStyle w:val="Akapitzlist"/>
      </w:pPr>
      <w:r>
        <w:t xml:space="preserve">• Opóźnienie w rozwoju fizycznym lub emocjonalnym. </w:t>
      </w:r>
    </w:p>
    <w:p w14:paraId="68059867" w14:textId="77777777" w:rsidR="00330B00" w:rsidRDefault="00881B6F" w:rsidP="00330B00">
      <w:pPr>
        <w:pStyle w:val="Akapitzlist"/>
      </w:pPr>
      <w:r>
        <w:t xml:space="preserve">• Strach przed określonymi osobami, sytuacjami, miejscami i nasilony niepokój. </w:t>
      </w:r>
    </w:p>
    <w:p w14:paraId="60B225E6" w14:textId="77777777" w:rsidR="00330B00" w:rsidRDefault="00881B6F" w:rsidP="00330B00">
      <w:pPr>
        <w:pStyle w:val="Akapitzlist"/>
      </w:pPr>
      <w:r>
        <w:t>• Problemy ze snem, koszmary, lęk przed zasypianiem.</w:t>
      </w:r>
    </w:p>
    <w:p w14:paraId="1239B80D" w14:textId="77777777" w:rsidR="00330B00" w:rsidRDefault="00881B6F" w:rsidP="00330B00">
      <w:pPr>
        <w:pStyle w:val="Akapitzlist"/>
      </w:pPr>
      <w:r>
        <w:t xml:space="preserve"> • Moczenie, moczenie nocne, zanieczyszczanie kałem. </w:t>
      </w:r>
    </w:p>
    <w:p w14:paraId="4F7684BC" w14:textId="77777777" w:rsidR="00330B00" w:rsidRDefault="00881B6F" w:rsidP="00330B00">
      <w:pPr>
        <w:pStyle w:val="Akapitzlist"/>
      </w:pPr>
      <w:r>
        <w:t xml:space="preserve">• Zaburzenia jedzenia, odmowa jedzenia lub nadmierne objadanie się, wymioty. </w:t>
      </w:r>
    </w:p>
    <w:p w14:paraId="6FD1DD36" w14:textId="77777777" w:rsidR="00330B00" w:rsidRDefault="00881B6F" w:rsidP="00330B00">
      <w:pPr>
        <w:pStyle w:val="Akapitzlist"/>
      </w:pPr>
      <w:r>
        <w:t xml:space="preserve">• Powtarzające się lub przymusowe zachowania seksualne. </w:t>
      </w:r>
    </w:p>
    <w:p w14:paraId="3068FE78" w14:textId="77777777" w:rsidR="00330B00" w:rsidRDefault="00881B6F" w:rsidP="00330B00">
      <w:pPr>
        <w:pStyle w:val="Akapitzlist"/>
      </w:pPr>
      <w:r>
        <w:t xml:space="preserve">• Dziwne lub nieadekwatne do wieku zainteresowanie seksem (np. dziecko jest nadmiernie rozbudzone, dużo mówi o seksie, używa zbyt dorosłego lub wulgarnego słownictwa, wykazuje znajomość szczegółów związanych z aktywnością seksualną). </w:t>
      </w:r>
    </w:p>
    <w:p w14:paraId="35C88779" w14:textId="690206DE" w:rsidR="00330B00" w:rsidRPr="00CC080A" w:rsidRDefault="00330B00" w:rsidP="00330B00">
      <w:pPr>
        <w:pStyle w:val="Akapitzlist"/>
        <w:numPr>
          <w:ilvl w:val="0"/>
          <w:numId w:val="3"/>
        </w:numPr>
        <w:rPr>
          <w:b/>
          <w:bCs/>
        </w:rPr>
      </w:pPr>
      <w:r w:rsidRPr="00CC080A">
        <w:rPr>
          <w:b/>
          <w:bCs/>
        </w:rPr>
        <w:lastRenderedPageBreak/>
        <w:t>Z</w:t>
      </w:r>
      <w:r w:rsidR="00881B6F" w:rsidRPr="00CC080A">
        <w:rPr>
          <w:b/>
          <w:bCs/>
        </w:rPr>
        <w:t xml:space="preserve">achowania ZE STRONY RODZICA/OPIEKUNA </w:t>
      </w:r>
      <w:r w:rsidRPr="00CC080A">
        <w:rPr>
          <w:b/>
          <w:bCs/>
        </w:rPr>
        <w:t>:</w:t>
      </w:r>
    </w:p>
    <w:p w14:paraId="43EAE8F0" w14:textId="77777777" w:rsidR="00330B00" w:rsidRDefault="00881B6F" w:rsidP="00330B00">
      <w:pPr>
        <w:pStyle w:val="Akapitzlist"/>
      </w:pPr>
      <w:r>
        <w:t xml:space="preserve">• Nie potrafi wyjaśnić mechanizmu urazu, podaje informacje nieadekwatne, niespójne lub sprzeczne. </w:t>
      </w:r>
    </w:p>
    <w:p w14:paraId="11D8C69E" w14:textId="77777777" w:rsidR="00330B00" w:rsidRDefault="00881B6F" w:rsidP="00330B00">
      <w:pPr>
        <w:pStyle w:val="Akapitzlist"/>
      </w:pPr>
      <w:r>
        <w:t xml:space="preserve">• Zmienia wyjaśnienia co do okoliczności powstania urazu. </w:t>
      </w:r>
    </w:p>
    <w:p w14:paraId="259C3253" w14:textId="77777777" w:rsidR="00330B00" w:rsidRDefault="00881B6F" w:rsidP="00330B00">
      <w:pPr>
        <w:pStyle w:val="Akapitzlist"/>
      </w:pPr>
      <w:r>
        <w:t>• Zgłasza się po dłuższym czasie od pojawienia się objawów u dziecka. • Przypisuje odpowiedzialność za powstanie urazu osobie trzeciej.</w:t>
      </w:r>
    </w:p>
    <w:p w14:paraId="57561085" w14:textId="77777777" w:rsidR="00330B00" w:rsidRDefault="00881B6F" w:rsidP="00330B00">
      <w:pPr>
        <w:pStyle w:val="Akapitzlist"/>
      </w:pPr>
      <w:r>
        <w:t xml:space="preserve"> • Wykazuje brak (lub nadmierne) zainteresowanie urazem/stanem dziecka.</w:t>
      </w:r>
    </w:p>
    <w:p w14:paraId="5F3F1183" w14:textId="77777777" w:rsidR="00330B00" w:rsidRDefault="00881B6F" w:rsidP="00330B00">
      <w:pPr>
        <w:pStyle w:val="Akapitzlist"/>
      </w:pPr>
      <w:r>
        <w:t xml:space="preserve"> • Nie reaguje na płacz, ból dziecka, nie okazuje emocji podczas opowiadania o dziecku. </w:t>
      </w:r>
    </w:p>
    <w:p w14:paraId="5364E5C8" w14:textId="77777777" w:rsidR="00330B00" w:rsidRDefault="00881B6F" w:rsidP="00330B00">
      <w:pPr>
        <w:pStyle w:val="Akapitzlist"/>
      </w:pPr>
      <w:r>
        <w:t>• Jest emocjonalnie niedostępny, nie reaguje na obecność dziecka, a w szczególności niemowlęcia.</w:t>
      </w:r>
    </w:p>
    <w:p w14:paraId="288760C6" w14:textId="77777777" w:rsidR="00330B00" w:rsidRDefault="00881B6F" w:rsidP="00330B00">
      <w:pPr>
        <w:pStyle w:val="Akapitzlist"/>
      </w:pPr>
      <w:r>
        <w:t xml:space="preserve"> • Ma negatywne lub wrogie nastawienie do dziecka, odrzuca je lub robi z niego kozła ofiarnego.</w:t>
      </w:r>
    </w:p>
    <w:p w14:paraId="2B9C5E3A" w14:textId="77777777" w:rsidR="00330B00" w:rsidRDefault="00881B6F" w:rsidP="00330B00">
      <w:pPr>
        <w:pStyle w:val="Akapitzlist"/>
      </w:pPr>
      <w:r>
        <w:t xml:space="preserve"> • Ma niewłaściwe rozwojowo oczekiwania lub interakcje z dzieckiem. </w:t>
      </w:r>
    </w:p>
    <w:p w14:paraId="715ADDFA" w14:textId="77777777" w:rsidR="00330B00" w:rsidRDefault="00881B6F" w:rsidP="00330B00">
      <w:pPr>
        <w:pStyle w:val="Akapitzlist"/>
      </w:pPr>
      <w:r>
        <w:t xml:space="preserve">• Stosuje groźby, surową dyscyplinę, w tym kary fizyczne. </w:t>
      </w:r>
    </w:p>
    <w:p w14:paraId="6E2C6A5C" w14:textId="77777777" w:rsidR="00330B00" w:rsidRDefault="00881B6F" w:rsidP="00330B00">
      <w:pPr>
        <w:pStyle w:val="Akapitzlist"/>
      </w:pPr>
      <w:r>
        <w:t xml:space="preserve">• Wykorzystuje dziecko do zaspokajania potrzeb osoby dorosłej (np. poprzez angażowanie w spory między opiekunami, czy stawianie w roli opiekuna i powiernika osoby dorosłej). </w:t>
      </w:r>
    </w:p>
    <w:p w14:paraId="4F35E687" w14:textId="77777777" w:rsidR="00330B00" w:rsidRDefault="00881B6F" w:rsidP="00330B00">
      <w:pPr>
        <w:pStyle w:val="Akapitzlist"/>
      </w:pPr>
      <w:r>
        <w:t>• Nie zapewnia odpowiedniej socjalizacji dziecka (np. angażuje dziecko w działania niezgodne z prawem, nie dostarcza odpowiedniej stymulacji lub edukacji).</w:t>
      </w:r>
    </w:p>
    <w:p w14:paraId="77D70C6A" w14:textId="77777777" w:rsidR="00330B00" w:rsidRDefault="00881B6F" w:rsidP="00330B00">
      <w:pPr>
        <w:pStyle w:val="Akapitzlist"/>
      </w:pPr>
      <w:r>
        <w:t xml:space="preserve"> • Przejawia nadopiekuńczość wobec dziecka, izoluje je od rówieśników.</w:t>
      </w:r>
    </w:p>
    <w:p w14:paraId="0B9F180C" w14:textId="77777777" w:rsidR="00330B00" w:rsidRDefault="00881B6F" w:rsidP="00330B00">
      <w:pPr>
        <w:pStyle w:val="Akapitzlist"/>
      </w:pPr>
      <w:r>
        <w:t xml:space="preserve"> • Przekracza dopuszczalne granice w kontakcie fizycznym, np. podczas zabawy z dzieckiem.</w:t>
      </w:r>
    </w:p>
    <w:p w14:paraId="11BF0BFF" w14:textId="77777777" w:rsidR="00330B00" w:rsidRDefault="00881B6F" w:rsidP="00330B00">
      <w:pPr>
        <w:pStyle w:val="Akapitzlist"/>
      </w:pPr>
      <w:r>
        <w:t xml:space="preserve"> • Jest bezradny życiowo, niezaradny, lub w stanie zdrowia uniemożliwiającym zadbanie o potrzeby dziecka.</w:t>
      </w:r>
    </w:p>
    <w:p w14:paraId="3BF77D5C" w14:textId="77777777" w:rsidR="00330B00" w:rsidRDefault="00881B6F" w:rsidP="00330B00">
      <w:pPr>
        <w:pStyle w:val="Akapitzlist"/>
      </w:pPr>
      <w:r>
        <w:t xml:space="preserve"> • Nadużywa alkoholu i środków psychoaktywnych. </w:t>
      </w:r>
    </w:p>
    <w:p w14:paraId="5CDE07F7" w14:textId="77777777" w:rsidR="00330B00" w:rsidRDefault="00881B6F" w:rsidP="00330B00">
      <w:pPr>
        <w:pStyle w:val="Akapitzlist"/>
      </w:pPr>
      <w:r>
        <w:t xml:space="preserve">• Stosuje przemoc wobec innych członków rodziny. </w:t>
      </w:r>
    </w:p>
    <w:p w14:paraId="46FD3934" w14:textId="77777777" w:rsidR="00330B00" w:rsidRDefault="00881B6F" w:rsidP="00330B00">
      <w:pPr>
        <w:pStyle w:val="Akapitzlist"/>
        <w:numPr>
          <w:ilvl w:val="0"/>
          <w:numId w:val="3"/>
        </w:numPr>
      </w:pPr>
      <w:r w:rsidRPr="00330B00">
        <w:rPr>
          <w:b/>
          <w:bCs/>
        </w:rPr>
        <w:t>Symptomy wynikające z zaniedbania:</w:t>
      </w:r>
      <w:r>
        <w:t xml:space="preserve"> </w:t>
      </w:r>
    </w:p>
    <w:p w14:paraId="36520A5A" w14:textId="4B5C56A8" w:rsidR="00330B00" w:rsidRDefault="00881B6F" w:rsidP="00330B00">
      <w:pPr>
        <w:pStyle w:val="Akapitzlist"/>
      </w:pPr>
      <w:r>
        <w:t>• Dziecko jest brudne, często nieprzyjemnie pachnie, nie jest prawidłowo pielęgnowane (np. pozost</w:t>
      </w:r>
      <w:r w:rsidR="004832F1">
        <w:t>awiane przez długi czas w zabru</w:t>
      </w:r>
      <w:r>
        <w:t>dzonych pieluchach).</w:t>
      </w:r>
    </w:p>
    <w:p w14:paraId="0882059F" w14:textId="77777777" w:rsidR="00330B00" w:rsidRDefault="00881B6F" w:rsidP="00330B00">
      <w:pPr>
        <w:pStyle w:val="Akapitzlist"/>
      </w:pPr>
      <w:r>
        <w:t xml:space="preserve"> • Dziecko nie otrzymuje odpowiedniej opieki medycznej (np. nie jest szczepione, nie ma okularów, nie otrzymuje zaleconych leków). </w:t>
      </w:r>
    </w:p>
    <w:p w14:paraId="48B63EA5" w14:textId="77777777" w:rsidR="00330B00" w:rsidRDefault="00881B6F" w:rsidP="00330B00">
      <w:pPr>
        <w:pStyle w:val="Akapitzlist"/>
      </w:pPr>
      <w:r>
        <w:t>• Dziecko lub nastolatek jest ubrany niewł</w:t>
      </w:r>
      <w:bookmarkStart w:id="0" w:name="_GoBack"/>
      <w:bookmarkEnd w:id="0"/>
      <w:r>
        <w:t xml:space="preserve">aściwie do pogody. </w:t>
      </w:r>
    </w:p>
    <w:p w14:paraId="4A35A8E4" w14:textId="2087A73B" w:rsidR="00330B00" w:rsidRDefault="00881B6F" w:rsidP="00330B00">
      <w:pPr>
        <w:pStyle w:val="Akapitzlist"/>
      </w:pPr>
      <w:r>
        <w:t xml:space="preserve">• Dziecko jest często nieobecne w </w:t>
      </w:r>
      <w:r w:rsidR="004832F1">
        <w:t>żłobku</w:t>
      </w:r>
      <w:r>
        <w:t>.</w:t>
      </w:r>
    </w:p>
    <w:p w14:paraId="2800E36B" w14:textId="77777777" w:rsidR="00330B00" w:rsidRDefault="00881B6F" w:rsidP="00330B00">
      <w:pPr>
        <w:pStyle w:val="Akapitzlist"/>
      </w:pPr>
      <w:r>
        <w:t xml:space="preserve"> • Dziecko nie otrzymuje regularnych posiłków, jest głodne</w:t>
      </w:r>
    </w:p>
    <w:p w14:paraId="2B618DF4" w14:textId="77777777" w:rsidR="00330B00" w:rsidRDefault="00881B6F" w:rsidP="00330B00">
      <w:pPr>
        <w:pStyle w:val="Akapitzlist"/>
      </w:pPr>
      <w:r>
        <w:t xml:space="preserve"> • Dziecko przebywa w otoczeniu nieprzystosowanym do jego etapu rozwojowego, co zagraża jego bezpieczeństwu.</w:t>
      </w:r>
    </w:p>
    <w:p w14:paraId="016F81FF" w14:textId="45215909" w:rsidR="00881B6F" w:rsidRDefault="00881B6F" w:rsidP="00330B00">
      <w:pPr>
        <w:pStyle w:val="Akapitzlist"/>
      </w:pPr>
      <w:r>
        <w:t xml:space="preserve"> • Dziecko pozostaje w domu bez opieki osoby dorosłej.</w:t>
      </w:r>
    </w:p>
    <w:p w14:paraId="43674735" w14:textId="77777777" w:rsidR="00C6673B" w:rsidRDefault="00C6673B" w:rsidP="00C6673B">
      <w:pPr>
        <w:pStyle w:val="Akapitzlist"/>
        <w:numPr>
          <w:ilvl w:val="0"/>
          <w:numId w:val="3"/>
        </w:numPr>
      </w:pPr>
      <w:r>
        <w:t xml:space="preserve"> W przypadku zidentyfikowania czynników ryzyka pracownicy placówki podejmują rozmowę z rodzicami, przekazując informacje na temat dostępnej oferty wsparcia i motywując ich do szukania dla siebie pomocy.</w:t>
      </w:r>
    </w:p>
    <w:p w14:paraId="36D27423" w14:textId="77777777" w:rsidR="00C6673B" w:rsidRDefault="00C6673B" w:rsidP="00C6673B">
      <w:pPr>
        <w:pStyle w:val="Akapitzlist"/>
        <w:numPr>
          <w:ilvl w:val="0"/>
          <w:numId w:val="3"/>
        </w:numPr>
      </w:pPr>
      <w:r>
        <w:lastRenderedPageBreak/>
        <w:t>Pracownicy monitorują sytuację i dobrostan dziecka.</w:t>
      </w:r>
    </w:p>
    <w:p w14:paraId="35A06F4F" w14:textId="637D1656" w:rsidR="000648C1" w:rsidRDefault="00C6673B" w:rsidP="00C6673B">
      <w:pPr>
        <w:pStyle w:val="Akapitzlist"/>
        <w:numPr>
          <w:ilvl w:val="0"/>
          <w:numId w:val="3"/>
        </w:numPr>
      </w:pPr>
      <w:r>
        <w:t xml:space="preserve"> Pracownicy znają i stosują zasady bezpiecznych relacji personel–dziecko i dziecko–dziecko ustalone w placówce. Zasady stanowią </w:t>
      </w:r>
      <w:r w:rsidR="00961865">
        <w:rPr>
          <w:b/>
          <w:bCs/>
        </w:rPr>
        <w:t xml:space="preserve">Załącznik </w:t>
      </w:r>
      <w:r w:rsidRPr="00A51386">
        <w:rPr>
          <w:b/>
          <w:bCs/>
        </w:rPr>
        <w:t>nr</w:t>
      </w:r>
      <w:r w:rsidR="000648C1" w:rsidRPr="00A51386">
        <w:rPr>
          <w:b/>
          <w:bCs/>
        </w:rPr>
        <w:t>1</w:t>
      </w:r>
      <w:r>
        <w:t xml:space="preserve"> do niniejszej </w:t>
      </w:r>
      <w:r w:rsidRPr="00A51386">
        <w:rPr>
          <w:i/>
          <w:iCs/>
        </w:rPr>
        <w:t>Polityki.</w:t>
      </w:r>
    </w:p>
    <w:p w14:paraId="5FC41402" w14:textId="4647DCBC" w:rsidR="00C6673B" w:rsidRDefault="00C6673B" w:rsidP="00C6673B">
      <w:pPr>
        <w:pStyle w:val="Akapitzlist"/>
        <w:numPr>
          <w:ilvl w:val="0"/>
          <w:numId w:val="3"/>
        </w:numPr>
      </w:pPr>
      <w:r>
        <w:t xml:space="preserve">Rekrutacja pracowników placówki odbywa się zgodnie z zasadami bezpiecznej rekrutacji personelu. Zasady stanowią </w:t>
      </w:r>
      <w:r w:rsidR="00961865">
        <w:rPr>
          <w:b/>
          <w:bCs/>
        </w:rPr>
        <w:t xml:space="preserve">Załącznik </w:t>
      </w:r>
      <w:r w:rsidRPr="00A51386">
        <w:rPr>
          <w:b/>
          <w:bCs/>
        </w:rPr>
        <w:t>nr</w:t>
      </w:r>
      <w:r w:rsidR="00961865">
        <w:rPr>
          <w:b/>
          <w:bCs/>
        </w:rPr>
        <w:t xml:space="preserve"> </w:t>
      </w:r>
      <w:r w:rsidR="000648C1" w:rsidRPr="00A51386">
        <w:rPr>
          <w:b/>
          <w:bCs/>
        </w:rPr>
        <w:t>2</w:t>
      </w:r>
      <w:r>
        <w:t xml:space="preserve"> do niniejszej </w:t>
      </w:r>
      <w:r w:rsidRPr="00A51386">
        <w:rPr>
          <w:i/>
          <w:iCs/>
        </w:rPr>
        <w:t>Polityki.</w:t>
      </w:r>
    </w:p>
    <w:p w14:paraId="0E869371" w14:textId="6172DE4D" w:rsidR="000648C1" w:rsidRPr="00E37079" w:rsidRDefault="000648C1" w:rsidP="000648C1">
      <w:pPr>
        <w:jc w:val="center"/>
        <w:rPr>
          <w:b/>
          <w:bCs/>
          <w:sz w:val="32"/>
          <w:szCs w:val="32"/>
        </w:rPr>
      </w:pPr>
      <w:r w:rsidRPr="00E37079">
        <w:rPr>
          <w:b/>
          <w:bCs/>
          <w:sz w:val="32"/>
          <w:szCs w:val="32"/>
        </w:rPr>
        <w:t>Rozdział III</w:t>
      </w:r>
    </w:p>
    <w:p w14:paraId="7F8363A9" w14:textId="0EC713EE" w:rsidR="000648C1" w:rsidRPr="00E37079" w:rsidRDefault="000648C1" w:rsidP="000648C1">
      <w:pPr>
        <w:jc w:val="center"/>
        <w:rPr>
          <w:b/>
          <w:bCs/>
          <w:sz w:val="32"/>
          <w:szCs w:val="32"/>
        </w:rPr>
      </w:pPr>
      <w:r w:rsidRPr="00E37079">
        <w:rPr>
          <w:b/>
          <w:bCs/>
          <w:sz w:val="32"/>
          <w:szCs w:val="32"/>
        </w:rPr>
        <w:t>Procedury interwencji w przypadku krzywdzenia dziecka</w:t>
      </w:r>
    </w:p>
    <w:p w14:paraId="232BC6B5" w14:textId="065450C7" w:rsidR="000648C1" w:rsidRDefault="000648C1" w:rsidP="000648C1">
      <w:pPr>
        <w:jc w:val="center"/>
      </w:pPr>
      <w:r>
        <w:t xml:space="preserve">§ </w:t>
      </w:r>
      <w:r>
        <w:rPr>
          <w:rFonts w:ascii="Aptos" w:hAnsi="Aptos" w:cs="Aptos"/>
        </w:rPr>
        <w:t>3</w:t>
      </w:r>
    </w:p>
    <w:p w14:paraId="094821B2" w14:textId="77777777" w:rsidR="00D1375D" w:rsidRDefault="000648C1" w:rsidP="00CC080A">
      <w:pPr>
        <w:pStyle w:val="Akapitzlist"/>
        <w:numPr>
          <w:ilvl w:val="0"/>
          <w:numId w:val="34"/>
        </w:numPr>
      </w:pPr>
      <w:r>
        <w:t>W przypadku podjęcia przez pracownika placówki podejrzenia, że dziecko jest krzywdzone, pracownik ma obowiązek sporządzenia notatki służbowej i przekazania uzyskanej informacji kierownictwu placówki- dyrektor, właściciel</w:t>
      </w:r>
    </w:p>
    <w:p w14:paraId="29520321" w14:textId="77777777" w:rsidR="00D1375D" w:rsidRDefault="00CC080A" w:rsidP="00CC080A">
      <w:pPr>
        <w:pStyle w:val="Akapitzlist"/>
        <w:numPr>
          <w:ilvl w:val="0"/>
          <w:numId w:val="34"/>
        </w:numPr>
      </w:pPr>
      <w:r>
        <w:t>Konieczność zgłoszenia danego przypadku za pośrednictwem wewnętrznej procedury zachodzi, gdy:</w:t>
      </w:r>
    </w:p>
    <w:p w14:paraId="2C3E39AA" w14:textId="77777777" w:rsidR="00D1375D" w:rsidRDefault="00CC080A" w:rsidP="00D1375D">
      <w:pPr>
        <w:pStyle w:val="Akapitzlist"/>
      </w:pPr>
      <w:r>
        <w:t xml:space="preserve"> • Pracownik podejrzewa, że dziecko jest krzywdzone. </w:t>
      </w:r>
    </w:p>
    <w:p w14:paraId="7CC306AB" w14:textId="77777777" w:rsidR="00D1375D" w:rsidRDefault="00CC080A" w:rsidP="00D1375D">
      <w:pPr>
        <w:pStyle w:val="Akapitzlist"/>
      </w:pPr>
      <w:r>
        <w:t xml:space="preserve">• Dziecko ujawniło, że doświadcza krzywdzenia. </w:t>
      </w:r>
    </w:p>
    <w:p w14:paraId="5CCAA619" w14:textId="5BA24F24" w:rsidR="00CC080A" w:rsidRDefault="00CC080A" w:rsidP="00D1375D">
      <w:pPr>
        <w:pStyle w:val="Akapitzlist"/>
      </w:pPr>
      <w:r>
        <w:t xml:space="preserve">• Zgłoszono podejrzenie krzywdzenia lub wykorzystywania dziecka przez kogoś z personelu. </w:t>
      </w:r>
    </w:p>
    <w:p w14:paraId="5E03D35F" w14:textId="77777777" w:rsidR="00CC080A" w:rsidRDefault="00CC080A" w:rsidP="000648C1"/>
    <w:p w14:paraId="4EAE6659" w14:textId="77777777" w:rsidR="000648C1" w:rsidRDefault="000648C1" w:rsidP="000648C1">
      <w:pPr>
        <w:jc w:val="center"/>
        <w:rPr>
          <w:rFonts w:ascii="Aptos" w:hAnsi="Aptos" w:cs="Aptos"/>
        </w:rPr>
      </w:pPr>
      <w:r>
        <w:t xml:space="preserve">§ </w:t>
      </w:r>
      <w:r>
        <w:rPr>
          <w:rFonts w:ascii="Aptos" w:hAnsi="Aptos" w:cs="Aptos"/>
        </w:rPr>
        <w:t>4</w:t>
      </w:r>
    </w:p>
    <w:p w14:paraId="51EC5223" w14:textId="77777777" w:rsidR="000648C1" w:rsidRPr="000648C1" w:rsidRDefault="000648C1" w:rsidP="000648C1">
      <w:pPr>
        <w:pStyle w:val="Akapitzlist"/>
        <w:numPr>
          <w:ilvl w:val="0"/>
          <w:numId w:val="5"/>
        </w:numPr>
        <w:rPr>
          <w:rFonts w:ascii="Aptos" w:hAnsi="Aptos" w:cs="Aptos"/>
        </w:rPr>
      </w:pPr>
      <w:r>
        <w:t>Dyrektor wzywa opiekunów dziecka, którego krzywdzenie podejrzewa, oraz  informuje ich o podejrzeniu.</w:t>
      </w:r>
    </w:p>
    <w:p w14:paraId="67D596B0" w14:textId="77777777" w:rsidR="000648C1" w:rsidRPr="000648C1" w:rsidRDefault="000648C1" w:rsidP="000648C1">
      <w:pPr>
        <w:pStyle w:val="Akapitzlist"/>
        <w:numPr>
          <w:ilvl w:val="0"/>
          <w:numId w:val="5"/>
        </w:numPr>
        <w:rPr>
          <w:rFonts w:ascii="Aptos" w:hAnsi="Aptos" w:cs="Aptos"/>
        </w:rPr>
      </w:pPr>
      <w:r>
        <w:t>Opiekunka dziecka w żłobku powinna sporządzić opis sytuacji  żłobkowej i rodzinnej dziecka na podstawie rozmów z dzieckiem, o ile takie są możliwe, oraz innymi pracownikami Żłobka, którzy mają kontakt z dzieckiem i rodzicami</w:t>
      </w:r>
    </w:p>
    <w:p w14:paraId="4585E191" w14:textId="77777777" w:rsidR="009E2B30" w:rsidRPr="009E2B30" w:rsidRDefault="000648C1" w:rsidP="000648C1">
      <w:pPr>
        <w:pStyle w:val="Akapitzlist"/>
        <w:numPr>
          <w:ilvl w:val="0"/>
          <w:numId w:val="5"/>
        </w:numPr>
        <w:rPr>
          <w:rFonts w:ascii="Aptos" w:hAnsi="Aptos" w:cs="Aptos"/>
        </w:rPr>
      </w:pPr>
      <w:r>
        <w:t>Opiekunka dziecka</w:t>
      </w:r>
      <w:r w:rsidR="009E2B30">
        <w:t xml:space="preserve"> w Żłobku powinna sporządzić plan pomocy dziecku</w:t>
      </w:r>
    </w:p>
    <w:p w14:paraId="65058512" w14:textId="77777777" w:rsidR="009E2B30" w:rsidRPr="009E2B30" w:rsidRDefault="000648C1" w:rsidP="000648C1">
      <w:pPr>
        <w:pStyle w:val="Akapitzlist"/>
        <w:numPr>
          <w:ilvl w:val="0"/>
          <w:numId w:val="5"/>
        </w:numPr>
        <w:rPr>
          <w:rFonts w:ascii="Aptos" w:hAnsi="Aptos" w:cs="Aptos"/>
        </w:rPr>
      </w:pPr>
      <w:r>
        <w:t xml:space="preserve">Plan pomocy dziecku powinien zawierać wskazania dotyczące: </w:t>
      </w:r>
    </w:p>
    <w:p w14:paraId="6214B59C" w14:textId="77777777" w:rsidR="009E2B30" w:rsidRDefault="000648C1" w:rsidP="009E2B30">
      <w:pPr>
        <w:pStyle w:val="Akapitzlist"/>
      </w:pPr>
      <w:r>
        <w:t xml:space="preserve">a. podjęcia przez placówkę działań w celu zapewnienia dziecku bezpieczeństwa, w tym zgłoszenie podejrzenia krzywdzenia do odpowiedniej placówki; </w:t>
      </w:r>
    </w:p>
    <w:p w14:paraId="31D67F16" w14:textId="77777777" w:rsidR="009E2B30" w:rsidRDefault="000648C1" w:rsidP="009E2B30">
      <w:pPr>
        <w:pStyle w:val="Akapitzlist"/>
      </w:pPr>
      <w:r>
        <w:t xml:space="preserve">b. wsparcia, jakie placówka zaoferuje dziecku; </w:t>
      </w:r>
    </w:p>
    <w:p w14:paraId="1261B450" w14:textId="77777777" w:rsidR="009E2B30" w:rsidRDefault="000648C1" w:rsidP="009E2B30">
      <w:pPr>
        <w:pStyle w:val="Akapitzlist"/>
      </w:pPr>
      <w:r>
        <w:t xml:space="preserve">c. skierowania dziecka do specjalistycznej placówki pomocy dziecku, jeżeli istnieje taka potrzeba. </w:t>
      </w:r>
    </w:p>
    <w:p w14:paraId="5B35F3F3" w14:textId="77777777" w:rsidR="009E2B30" w:rsidRDefault="000648C1" w:rsidP="009E2B30">
      <w:pPr>
        <w:pStyle w:val="Akapitzlist"/>
        <w:jc w:val="center"/>
        <w:rPr>
          <w:rFonts w:ascii="Aptos" w:hAnsi="Aptos" w:cs="Aptos"/>
        </w:rPr>
      </w:pPr>
      <w:r>
        <w:t xml:space="preserve">§ </w:t>
      </w:r>
      <w:r w:rsidR="009E2B30">
        <w:rPr>
          <w:rFonts w:ascii="Aptos" w:hAnsi="Aptos" w:cs="Aptos"/>
        </w:rPr>
        <w:t>5</w:t>
      </w:r>
    </w:p>
    <w:p w14:paraId="6256A96D" w14:textId="2FFCB2A9" w:rsidR="000648C1" w:rsidRPr="009E2B30" w:rsidRDefault="000648C1" w:rsidP="009E2B30">
      <w:pPr>
        <w:pStyle w:val="Akapitzlist"/>
        <w:numPr>
          <w:ilvl w:val="0"/>
          <w:numId w:val="6"/>
        </w:numPr>
        <w:rPr>
          <w:rFonts w:ascii="Aptos" w:hAnsi="Aptos" w:cs="Aptos"/>
        </w:rPr>
      </w:pPr>
      <w:r>
        <w:t xml:space="preserve">W przypadkach bardziej skomplikowanych (dotyczących wykorzystywania seksualnego oraz znęcania się fizycznego i psychicznego o dużym nasileniu) kierownictwo placówki powołuje zespół interwencyjny, w skład którego mogą wejść: pedagog/psycholog, </w:t>
      </w:r>
      <w:r w:rsidR="009E2B30">
        <w:t xml:space="preserve">opiekunka </w:t>
      </w:r>
      <w:r>
        <w:t xml:space="preserve"> dziecka</w:t>
      </w:r>
      <w:r w:rsidR="009E2B30">
        <w:t xml:space="preserve"> w żłobku</w:t>
      </w:r>
      <w:r>
        <w:t xml:space="preserve">, kierownictwo </w:t>
      </w:r>
      <w:r>
        <w:lastRenderedPageBreak/>
        <w:t>placówki, inni pracownicy mający wiedzę o krzywdzeniu dziecka lub o dziecku (dalej określani jako: zespół interwencyjny).</w:t>
      </w:r>
    </w:p>
    <w:p w14:paraId="47E18C5A" w14:textId="77777777" w:rsidR="009E2B30" w:rsidRPr="009E2B30" w:rsidRDefault="009E2B30" w:rsidP="009E2B30">
      <w:pPr>
        <w:pStyle w:val="Akapitzlist"/>
        <w:numPr>
          <w:ilvl w:val="0"/>
          <w:numId w:val="6"/>
        </w:numPr>
        <w:rPr>
          <w:rFonts w:ascii="Aptos" w:hAnsi="Aptos" w:cs="Aptos"/>
        </w:rPr>
      </w:pPr>
      <w:r>
        <w:t xml:space="preserve"> Zespół interwencyjny sporządza plan pomocy dziecku, spełniający wymogi określone w § </w:t>
      </w:r>
      <w:r>
        <w:rPr>
          <w:rFonts w:ascii="Aptos" w:hAnsi="Aptos" w:cs="Aptos"/>
        </w:rPr>
        <w:t xml:space="preserve">2 </w:t>
      </w:r>
      <w:r>
        <w:t xml:space="preserve">pkt. </w:t>
      </w:r>
      <w:r>
        <w:rPr>
          <w:rFonts w:ascii="Aptos" w:hAnsi="Aptos" w:cs="Aptos"/>
        </w:rPr>
        <w:t xml:space="preserve">2 </w:t>
      </w:r>
      <w:r w:rsidRPr="009E2B30">
        <w:rPr>
          <w:i/>
          <w:iCs/>
        </w:rPr>
        <w:t>Polityki</w:t>
      </w:r>
      <w:r>
        <w:t>, na podstawie opisu sporządzonego przez opiekunkę oraz innych, uzyskanych przez członków zespołu, informacji.</w:t>
      </w:r>
    </w:p>
    <w:p w14:paraId="2C43382E" w14:textId="438AD338" w:rsidR="009E2B30" w:rsidRPr="009E2B30" w:rsidRDefault="009E2B30" w:rsidP="009E2B30">
      <w:pPr>
        <w:pStyle w:val="Akapitzlist"/>
        <w:numPr>
          <w:ilvl w:val="0"/>
          <w:numId w:val="6"/>
        </w:numPr>
        <w:rPr>
          <w:rFonts w:ascii="Aptos" w:hAnsi="Aptos" w:cs="Aptos"/>
        </w:rPr>
      </w:pPr>
      <w:r>
        <w:t xml:space="preserve"> 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14:paraId="51AE9814" w14:textId="77777777" w:rsidR="009E2B30" w:rsidRDefault="009E2B30" w:rsidP="009E2B30">
      <w:pPr>
        <w:ind w:left="360"/>
        <w:jc w:val="center"/>
        <w:rPr>
          <w:rFonts w:ascii="Aptos" w:hAnsi="Aptos" w:cs="Aptos"/>
        </w:rPr>
      </w:pPr>
      <w:r>
        <w:t xml:space="preserve">§ </w:t>
      </w:r>
      <w:r>
        <w:rPr>
          <w:rFonts w:ascii="Aptos" w:hAnsi="Aptos" w:cs="Aptos"/>
        </w:rPr>
        <w:t>6</w:t>
      </w:r>
    </w:p>
    <w:p w14:paraId="21B35DC6" w14:textId="77777777" w:rsidR="00C924A5" w:rsidRPr="00C924A5" w:rsidRDefault="009E2B30" w:rsidP="00C924A5">
      <w:pPr>
        <w:pStyle w:val="Akapitzlist"/>
        <w:numPr>
          <w:ilvl w:val="0"/>
          <w:numId w:val="36"/>
        </w:numPr>
        <w:rPr>
          <w:rFonts w:ascii="Aptos" w:hAnsi="Aptos" w:cs="Aptos"/>
        </w:rPr>
      </w:pPr>
      <w:r>
        <w:t>Plan pomocy dziecku jest przedstawiany przez opiekunkę i dyrektora rodzicom/opiekunom dziecka z zaleceniem współpracy przy jego realizacji.</w:t>
      </w:r>
    </w:p>
    <w:p w14:paraId="213D1ED3" w14:textId="77777777" w:rsidR="00C924A5" w:rsidRPr="00C924A5" w:rsidRDefault="009E2B30" w:rsidP="00C924A5">
      <w:pPr>
        <w:pStyle w:val="Akapitzlist"/>
        <w:numPr>
          <w:ilvl w:val="0"/>
          <w:numId w:val="36"/>
        </w:numPr>
        <w:rPr>
          <w:rFonts w:ascii="Aptos" w:hAnsi="Aptos" w:cs="Aptos"/>
        </w:rPr>
      </w:pPr>
      <w:r>
        <w:t>Dyrektor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14:paraId="7A4E9F78" w14:textId="77777777" w:rsidR="00C924A5" w:rsidRPr="00C924A5" w:rsidRDefault="001C01B9" w:rsidP="00C924A5">
      <w:pPr>
        <w:pStyle w:val="Akapitzlist"/>
        <w:numPr>
          <w:ilvl w:val="0"/>
          <w:numId w:val="36"/>
        </w:numPr>
        <w:rPr>
          <w:rFonts w:ascii="Aptos" w:hAnsi="Aptos" w:cs="Aptos"/>
        </w:rPr>
      </w:pPr>
      <w:r>
        <w:t>Pracownicy żłobków zawiadamiają przedstawicieli innych służb o konieczności rozpoczęcia procedury ,,Niebieskie Karty”, chyba że w ich szeregach pracują przedstawiciele służb uprawnionych – np. ochrony zdrowia. W przeciwnym razie służbą odpowiednią do zawiadomienia o konieczności wszczęcia procedury będzie OPS.</w:t>
      </w:r>
    </w:p>
    <w:p w14:paraId="683CE2C0" w14:textId="77777777" w:rsidR="00C924A5" w:rsidRPr="00C924A5" w:rsidRDefault="001C01B9" w:rsidP="00C924A5">
      <w:pPr>
        <w:pStyle w:val="Akapitzlist"/>
        <w:numPr>
          <w:ilvl w:val="0"/>
          <w:numId w:val="36"/>
        </w:numPr>
        <w:rPr>
          <w:rFonts w:ascii="Aptos" w:hAnsi="Aptos" w:cs="Aptos"/>
        </w:rPr>
      </w:pPr>
      <w:r>
        <w:t>Po poinformowaniu rodziców/opiekunów przez dyrektora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55F61ACB" w14:textId="77777777" w:rsidR="00C924A5" w:rsidRPr="00C924A5" w:rsidRDefault="001C01B9" w:rsidP="00C924A5">
      <w:pPr>
        <w:pStyle w:val="Akapitzlist"/>
        <w:numPr>
          <w:ilvl w:val="0"/>
          <w:numId w:val="36"/>
        </w:numPr>
        <w:rPr>
          <w:rFonts w:ascii="Aptos" w:hAnsi="Aptos" w:cs="Aptos"/>
        </w:rPr>
      </w:pPr>
      <w:r>
        <w:t>Dalszy tok postępowania leży w kompetencjach instytucji wskazanych w punkcie poprzedzającym.</w:t>
      </w:r>
    </w:p>
    <w:p w14:paraId="03AE5ED4" w14:textId="5A3FA051" w:rsidR="001C01B9" w:rsidRPr="00C924A5" w:rsidRDefault="001C01B9" w:rsidP="00C924A5">
      <w:pPr>
        <w:pStyle w:val="Akapitzlist"/>
        <w:numPr>
          <w:ilvl w:val="0"/>
          <w:numId w:val="36"/>
        </w:numPr>
        <w:rPr>
          <w:rFonts w:ascii="Aptos" w:hAnsi="Aptos" w:cs="Aptos"/>
        </w:rPr>
      </w:pPr>
      <w:r>
        <w:t>W przypadku gdy podejrzenie krzywdzenia zgłosiła opiekunka dziecka, a podejrzenie to nie zostało potwierdzone, należy o tym fakcie poinformować rodziców/opiekunów dziecka na piśmie.</w:t>
      </w:r>
    </w:p>
    <w:p w14:paraId="492A921D" w14:textId="77777777" w:rsidR="001C01B9" w:rsidRDefault="001C01B9" w:rsidP="001C01B9">
      <w:pPr>
        <w:jc w:val="center"/>
        <w:rPr>
          <w:rFonts w:ascii="Aptos" w:hAnsi="Aptos" w:cs="Aptos"/>
        </w:rPr>
      </w:pPr>
      <w:r>
        <w:t xml:space="preserve">§ </w:t>
      </w:r>
      <w:r>
        <w:rPr>
          <w:rFonts w:ascii="Aptos" w:hAnsi="Aptos" w:cs="Aptos"/>
        </w:rPr>
        <w:t>7</w:t>
      </w:r>
    </w:p>
    <w:p w14:paraId="130A4A8D" w14:textId="7B2C65E7" w:rsidR="00CC080A" w:rsidRPr="00CC080A" w:rsidRDefault="001C01B9" w:rsidP="00CC080A">
      <w:pPr>
        <w:pStyle w:val="Akapitzlist"/>
        <w:numPr>
          <w:ilvl w:val="0"/>
          <w:numId w:val="33"/>
        </w:numPr>
        <w:rPr>
          <w:rFonts w:ascii="Aptos" w:hAnsi="Aptos" w:cs="Aptos"/>
        </w:rPr>
      </w:pPr>
      <w:r>
        <w:t xml:space="preserve">Z przebiegu interwencji sporządza się kartę interwencji, której wzór stanowi </w:t>
      </w:r>
      <w:r w:rsidRPr="00CC080A">
        <w:rPr>
          <w:b/>
          <w:bCs/>
        </w:rPr>
        <w:t>Załącznik nr 3</w:t>
      </w:r>
      <w:r>
        <w:t xml:space="preserve"> do niniejszej </w:t>
      </w:r>
      <w:r w:rsidRPr="00CC080A">
        <w:rPr>
          <w:i/>
          <w:iCs/>
        </w:rPr>
        <w:t>Polityki.</w:t>
      </w:r>
      <w:r>
        <w:t xml:space="preserve"> Kartę załącza się do akt osobowych</w:t>
      </w:r>
      <w:r w:rsidR="00CC080A">
        <w:t xml:space="preserve"> </w:t>
      </w:r>
      <w:r>
        <w:t xml:space="preserve">dziecka. </w:t>
      </w:r>
    </w:p>
    <w:p w14:paraId="54A141E1" w14:textId="585369AF" w:rsidR="001C01B9" w:rsidRPr="00CC080A" w:rsidRDefault="001C01B9" w:rsidP="00CC080A">
      <w:pPr>
        <w:pStyle w:val="Akapitzlist"/>
        <w:numPr>
          <w:ilvl w:val="0"/>
          <w:numId w:val="33"/>
        </w:numPr>
        <w:rPr>
          <w:rFonts w:ascii="Aptos" w:hAnsi="Aptos" w:cs="Aptos"/>
        </w:rPr>
      </w:pPr>
      <w:r>
        <w:t xml:space="preserve">Wszyscy pracownicy placówki i inne osoby, które w związku z wykonywaniem obowiązków służbowych podjęły informację o krzywdzeniu dziecka lub informacje z tym związane, są zobowiązane do zachowania tych informacji w </w:t>
      </w:r>
      <w:r>
        <w:lastRenderedPageBreak/>
        <w:t>tajemnicy, wyłączając informacje przekazywane uprawnionym instytucjom w ramach działań interwencyjnych.</w:t>
      </w:r>
    </w:p>
    <w:p w14:paraId="5AE732C9" w14:textId="0D905495" w:rsidR="001C01B9" w:rsidRPr="00E37079" w:rsidRDefault="001C01B9" w:rsidP="00614912">
      <w:pPr>
        <w:jc w:val="center"/>
        <w:rPr>
          <w:b/>
          <w:bCs/>
          <w:sz w:val="32"/>
          <w:szCs w:val="32"/>
        </w:rPr>
      </w:pPr>
      <w:r w:rsidRPr="00E37079">
        <w:rPr>
          <w:b/>
          <w:bCs/>
          <w:sz w:val="32"/>
          <w:szCs w:val="32"/>
        </w:rPr>
        <w:t>Rozdział IV</w:t>
      </w:r>
    </w:p>
    <w:p w14:paraId="6186DB1A" w14:textId="77777777" w:rsidR="00614912" w:rsidRPr="00E37079" w:rsidRDefault="001C01B9" w:rsidP="00614912">
      <w:pPr>
        <w:jc w:val="center"/>
        <w:rPr>
          <w:b/>
          <w:bCs/>
          <w:sz w:val="32"/>
          <w:szCs w:val="32"/>
        </w:rPr>
      </w:pPr>
      <w:r w:rsidRPr="00E37079">
        <w:rPr>
          <w:b/>
          <w:bCs/>
          <w:sz w:val="32"/>
          <w:szCs w:val="32"/>
        </w:rPr>
        <w:t>Zasady ochrony wizerunku dziecka</w:t>
      </w:r>
    </w:p>
    <w:p w14:paraId="1BD5F557" w14:textId="75098D53" w:rsidR="00614912" w:rsidRDefault="001C01B9" w:rsidP="00614912">
      <w:pPr>
        <w:jc w:val="center"/>
        <w:rPr>
          <w:rFonts w:ascii="Aptos" w:hAnsi="Aptos" w:cs="Aptos"/>
        </w:rPr>
      </w:pPr>
      <w:r>
        <w:t xml:space="preserve">§ </w:t>
      </w:r>
      <w:r w:rsidR="00614912">
        <w:rPr>
          <w:rFonts w:ascii="Aptos" w:hAnsi="Aptos" w:cs="Aptos"/>
        </w:rPr>
        <w:t>8</w:t>
      </w:r>
    </w:p>
    <w:p w14:paraId="39521922" w14:textId="77777777" w:rsidR="00614912" w:rsidRDefault="001C01B9" w:rsidP="00614912">
      <w:pPr>
        <w:pStyle w:val="Akapitzlist"/>
        <w:numPr>
          <w:ilvl w:val="0"/>
          <w:numId w:val="9"/>
        </w:numPr>
        <w:rPr>
          <w:rFonts w:ascii="Aptos" w:hAnsi="Aptos" w:cs="Aptos"/>
        </w:rPr>
      </w:pPr>
      <w:r>
        <w:t xml:space="preserve">Placówka zapewnia najwyższe standardy ochrony danych osobowych dzieci zgodnie z obowiązującymi przepisami prawa. </w:t>
      </w:r>
    </w:p>
    <w:p w14:paraId="3178F963" w14:textId="77777777" w:rsidR="00614912" w:rsidRDefault="001C01B9" w:rsidP="00614912">
      <w:pPr>
        <w:pStyle w:val="Akapitzlist"/>
        <w:numPr>
          <w:ilvl w:val="0"/>
          <w:numId w:val="9"/>
        </w:numPr>
        <w:rPr>
          <w:rFonts w:ascii="Aptos" w:hAnsi="Aptos" w:cs="Aptos"/>
        </w:rPr>
      </w:pPr>
      <w:r>
        <w:t xml:space="preserve">Placówka, uznając prawo dziecka do prywatności i ochrony dóbr osobistych, zapewnia ochronę wizerunku dziecka. </w:t>
      </w:r>
    </w:p>
    <w:p w14:paraId="7DD17FAE" w14:textId="77777777" w:rsidR="00E37079" w:rsidRPr="00E37079" w:rsidRDefault="001C01B9" w:rsidP="00614912">
      <w:pPr>
        <w:pStyle w:val="Akapitzlist"/>
        <w:numPr>
          <w:ilvl w:val="0"/>
          <w:numId w:val="9"/>
        </w:numPr>
        <w:rPr>
          <w:rFonts w:ascii="Aptos" w:hAnsi="Aptos" w:cs="Aptos"/>
        </w:rPr>
      </w:pPr>
      <w:r>
        <w:t xml:space="preserve">Wytyczne dotyczące zasad publikacji wizerunku dziecka stanowią </w:t>
      </w:r>
    </w:p>
    <w:p w14:paraId="5DEB9040" w14:textId="02226D8E" w:rsidR="00614912" w:rsidRPr="00614912" w:rsidRDefault="001C01B9" w:rsidP="00E37079">
      <w:pPr>
        <w:pStyle w:val="Akapitzlist"/>
        <w:ind w:left="924"/>
        <w:rPr>
          <w:rFonts w:ascii="Aptos" w:hAnsi="Aptos" w:cs="Aptos"/>
        </w:rPr>
      </w:pPr>
      <w:r w:rsidRPr="00A51386">
        <w:rPr>
          <w:b/>
          <w:bCs/>
        </w:rPr>
        <w:t>Załącznik nr</w:t>
      </w:r>
      <w:r w:rsidR="00E37079">
        <w:rPr>
          <w:b/>
          <w:bCs/>
        </w:rPr>
        <w:t xml:space="preserve"> </w:t>
      </w:r>
      <w:r w:rsidR="00614912" w:rsidRPr="00A51386">
        <w:rPr>
          <w:b/>
          <w:bCs/>
        </w:rPr>
        <w:t xml:space="preserve">4 </w:t>
      </w:r>
      <w:r>
        <w:t xml:space="preserve">do niniejszej </w:t>
      </w:r>
      <w:r w:rsidRPr="00614912">
        <w:rPr>
          <w:i/>
          <w:iCs/>
        </w:rPr>
        <w:t>Polityki</w:t>
      </w:r>
      <w:r>
        <w:t>.</w:t>
      </w:r>
    </w:p>
    <w:p w14:paraId="4391FF02" w14:textId="52F0CF42" w:rsidR="00614912" w:rsidRDefault="001C01B9" w:rsidP="00614912">
      <w:pPr>
        <w:jc w:val="center"/>
        <w:rPr>
          <w:rFonts w:ascii="Aptos" w:hAnsi="Aptos" w:cs="Aptos"/>
        </w:rPr>
      </w:pPr>
      <w:r>
        <w:t xml:space="preserve">§ </w:t>
      </w:r>
      <w:r w:rsidR="00614912" w:rsidRPr="00614912">
        <w:rPr>
          <w:rFonts w:ascii="Aptos" w:hAnsi="Aptos" w:cs="Aptos"/>
        </w:rPr>
        <w:t>9</w:t>
      </w:r>
    </w:p>
    <w:p w14:paraId="2DDB8234" w14:textId="77777777" w:rsidR="00614912" w:rsidRDefault="001C01B9" w:rsidP="00614912">
      <w:pPr>
        <w:pStyle w:val="Akapitzlist"/>
        <w:numPr>
          <w:ilvl w:val="0"/>
          <w:numId w:val="10"/>
        </w:numPr>
        <w:rPr>
          <w:rFonts w:ascii="Aptos" w:hAnsi="Aptos" w:cs="Aptos"/>
        </w:rPr>
      </w:pPr>
      <w:r>
        <w:t xml:space="preserve">Pracownikowi placówki nie wolno umożliwiać przedstawicielom mediów utrwalania wizerunku dziecka (filmowanie, fotografowanie, nagrywanie głosu dziecka) na terenie placówki bez pisemnej zgody rodzica lub opiekuna prawnego dziecka. </w:t>
      </w:r>
    </w:p>
    <w:p w14:paraId="313E2A1E" w14:textId="77777777" w:rsidR="00614912" w:rsidRPr="00614912" w:rsidRDefault="001C01B9" w:rsidP="00614912">
      <w:pPr>
        <w:pStyle w:val="Akapitzlist"/>
        <w:numPr>
          <w:ilvl w:val="0"/>
          <w:numId w:val="10"/>
        </w:numPr>
        <w:rPr>
          <w:rFonts w:ascii="Aptos" w:hAnsi="Aptos" w:cs="Aptos"/>
        </w:rPr>
      </w:pPr>
      <w:r>
        <w:t>W celu uzyskania zgody, o której mowa powyżej, pracownik placówki może skontaktować się z opiekunem dziecka i ustalić procedurę uzyskania zgody.</w:t>
      </w:r>
    </w:p>
    <w:p w14:paraId="2F3B0E8A" w14:textId="77777777" w:rsidR="00614912" w:rsidRPr="00614912" w:rsidRDefault="001C01B9" w:rsidP="00614912">
      <w:pPr>
        <w:pStyle w:val="Akapitzlist"/>
        <w:numPr>
          <w:ilvl w:val="0"/>
          <w:numId w:val="10"/>
        </w:numPr>
        <w:rPr>
          <w:rFonts w:ascii="Aptos" w:hAnsi="Aptos" w:cs="Aptos"/>
        </w:rPr>
      </w:pPr>
      <w:r>
        <w:t>Niedopuszczalne jest podanie przedstawicielowi mediów danych kontaktowych do opiekuna dziecka – bez wiedzy i zgody tego opiekuna.</w:t>
      </w:r>
    </w:p>
    <w:p w14:paraId="1062C126" w14:textId="77777777" w:rsidR="00614912" w:rsidRPr="00614912" w:rsidRDefault="001C01B9" w:rsidP="00614912">
      <w:pPr>
        <w:pStyle w:val="Akapitzlist"/>
        <w:numPr>
          <w:ilvl w:val="0"/>
          <w:numId w:val="10"/>
        </w:numPr>
        <w:rPr>
          <w:rFonts w:ascii="Aptos" w:hAnsi="Aptos" w:cs="Aptos"/>
        </w:rPr>
      </w:pPr>
      <w:r>
        <w:t xml:space="preserve"> Jeżeli wizerunek dziecka stanowi jedynie szczegół całości, takiej jak: zgromadzenie, krajobraz, publiczna impreza, zgoda rodzica lub opiekuna prawnego na utrwalanie wizerunku dziecka nie jest wymagana. </w:t>
      </w:r>
    </w:p>
    <w:p w14:paraId="099E07E5" w14:textId="77777777" w:rsidR="00614912" w:rsidRDefault="001C01B9" w:rsidP="00614912">
      <w:pPr>
        <w:jc w:val="center"/>
        <w:rPr>
          <w:rFonts w:ascii="Aptos" w:hAnsi="Aptos" w:cs="Aptos"/>
        </w:rPr>
      </w:pPr>
      <w:r>
        <w:t xml:space="preserve">§ </w:t>
      </w:r>
      <w:r w:rsidR="00614912">
        <w:rPr>
          <w:rFonts w:ascii="Aptos" w:hAnsi="Aptos" w:cs="Aptos"/>
        </w:rPr>
        <w:t>10</w:t>
      </w:r>
    </w:p>
    <w:p w14:paraId="1B62BBB1" w14:textId="77777777" w:rsidR="00614912" w:rsidRPr="00614912" w:rsidRDefault="001C01B9" w:rsidP="00614912">
      <w:pPr>
        <w:pStyle w:val="Akapitzlist"/>
        <w:numPr>
          <w:ilvl w:val="0"/>
          <w:numId w:val="11"/>
        </w:numPr>
        <w:rPr>
          <w:rFonts w:ascii="Aptos" w:hAnsi="Aptos" w:cs="Aptos"/>
        </w:rPr>
      </w:pPr>
      <w:r>
        <w:t>Upublicznienie przez pracownika placówki wizerunku dziecka utrwalonego w jakiejkolwiek formie (fotografia, nagranie audio-wideo) wymaga pisemnej zgody rodzica lub opiekuna prawnego dziecka.</w:t>
      </w:r>
    </w:p>
    <w:p w14:paraId="4EB47A03" w14:textId="1B8A0563" w:rsidR="001C01B9" w:rsidRPr="00614912" w:rsidRDefault="001C01B9" w:rsidP="00614912">
      <w:pPr>
        <w:pStyle w:val="Akapitzlist"/>
        <w:numPr>
          <w:ilvl w:val="0"/>
          <w:numId w:val="11"/>
        </w:numPr>
        <w:rPr>
          <w:rFonts w:ascii="Aptos" w:hAnsi="Aptos" w:cs="Aptos"/>
        </w:rPr>
      </w:pPr>
      <w:r>
        <w:t xml:space="preserve">Pisemna zgoda, o której mowa w ust. </w:t>
      </w:r>
      <w:r w:rsidR="00614912">
        <w:rPr>
          <w:rFonts w:ascii="Aptos" w:hAnsi="Aptos" w:cs="Aptos"/>
        </w:rPr>
        <w:t>1</w:t>
      </w:r>
      <w:r>
        <w:t xml:space="preserve">, powinna zawierać informację, gdzie będzie umieszczony zarejestrowany wizerunek i w jakim kontekście będzie wykorzystywany (np. że umieszczony zostanie na stronie </w:t>
      </w:r>
      <w:r w:rsidR="00614912">
        <w:t>facebook</w:t>
      </w:r>
      <w:r>
        <w:t xml:space="preserve"> w celach promocyjnych</w:t>
      </w:r>
      <w:r w:rsidR="00614912">
        <w:t>)</w:t>
      </w:r>
    </w:p>
    <w:p w14:paraId="07C96B87" w14:textId="77777777" w:rsidR="00614912" w:rsidRDefault="00614912" w:rsidP="00614912"/>
    <w:p w14:paraId="7FAD67A0" w14:textId="77777777" w:rsidR="00614912" w:rsidRDefault="00614912" w:rsidP="00614912"/>
    <w:p w14:paraId="100E098F" w14:textId="77777777" w:rsidR="00961865" w:rsidRDefault="00961865" w:rsidP="00614912">
      <w:pPr>
        <w:jc w:val="center"/>
        <w:rPr>
          <w:b/>
          <w:bCs/>
          <w:sz w:val="32"/>
          <w:szCs w:val="32"/>
        </w:rPr>
      </w:pPr>
    </w:p>
    <w:p w14:paraId="76CEC919" w14:textId="77777777" w:rsidR="00961865" w:rsidRDefault="00961865" w:rsidP="00614912">
      <w:pPr>
        <w:jc w:val="center"/>
        <w:rPr>
          <w:b/>
          <w:bCs/>
          <w:sz w:val="32"/>
          <w:szCs w:val="32"/>
        </w:rPr>
      </w:pPr>
    </w:p>
    <w:p w14:paraId="0B43163F" w14:textId="30C0FDA1" w:rsidR="00614912" w:rsidRPr="00E37079" w:rsidRDefault="00614912" w:rsidP="00614912">
      <w:pPr>
        <w:jc w:val="center"/>
        <w:rPr>
          <w:b/>
          <w:bCs/>
          <w:sz w:val="32"/>
          <w:szCs w:val="32"/>
        </w:rPr>
      </w:pPr>
      <w:r w:rsidRPr="00E37079">
        <w:rPr>
          <w:b/>
          <w:bCs/>
          <w:sz w:val="32"/>
          <w:szCs w:val="32"/>
        </w:rPr>
        <w:lastRenderedPageBreak/>
        <w:t>Rozdział V</w:t>
      </w:r>
    </w:p>
    <w:p w14:paraId="4203580F" w14:textId="1EFC76EC" w:rsidR="00614912" w:rsidRPr="00E37079" w:rsidRDefault="00614912" w:rsidP="00614912">
      <w:pPr>
        <w:jc w:val="center"/>
        <w:rPr>
          <w:b/>
          <w:bCs/>
          <w:sz w:val="32"/>
          <w:szCs w:val="32"/>
        </w:rPr>
      </w:pPr>
      <w:r w:rsidRPr="00E37079">
        <w:rPr>
          <w:b/>
          <w:bCs/>
          <w:sz w:val="32"/>
          <w:szCs w:val="32"/>
        </w:rPr>
        <w:t>Monitoring stosowania Polityki</w:t>
      </w:r>
    </w:p>
    <w:p w14:paraId="212572A5" w14:textId="34ABE880" w:rsidR="00614912" w:rsidRDefault="00614912" w:rsidP="00614912">
      <w:pPr>
        <w:jc w:val="center"/>
        <w:rPr>
          <w:rFonts w:ascii="Aptos" w:hAnsi="Aptos" w:cs="Aptos"/>
        </w:rPr>
      </w:pPr>
      <w:r>
        <w:t xml:space="preserve">§ </w:t>
      </w:r>
      <w:r>
        <w:rPr>
          <w:rFonts w:ascii="Aptos" w:hAnsi="Aptos" w:cs="Aptos"/>
        </w:rPr>
        <w:t>11</w:t>
      </w:r>
    </w:p>
    <w:p w14:paraId="4CDA6379" w14:textId="77777777" w:rsidR="0088567A" w:rsidRPr="0088567A" w:rsidRDefault="00614912" w:rsidP="00614912">
      <w:pPr>
        <w:pStyle w:val="Akapitzlist"/>
        <w:numPr>
          <w:ilvl w:val="0"/>
          <w:numId w:val="12"/>
        </w:numPr>
        <w:rPr>
          <w:rFonts w:ascii="Aptos" w:hAnsi="Aptos" w:cs="Aptos"/>
        </w:rPr>
      </w:pPr>
      <w:r>
        <w:t xml:space="preserve">Kierownictwo placówki wyznacza Aleksandrę Goździak jako osobę odpowiedzialną za </w:t>
      </w:r>
      <w:r w:rsidRPr="00614912">
        <w:rPr>
          <w:i/>
          <w:iCs/>
        </w:rPr>
        <w:t>Politykę</w:t>
      </w:r>
      <w:r>
        <w:t xml:space="preserve"> ochrony dzieci w placówce.</w:t>
      </w:r>
    </w:p>
    <w:p w14:paraId="1FBC546F" w14:textId="77777777" w:rsidR="0088567A" w:rsidRPr="0088567A" w:rsidRDefault="00614912" w:rsidP="00614912">
      <w:pPr>
        <w:pStyle w:val="Akapitzlist"/>
        <w:numPr>
          <w:ilvl w:val="0"/>
          <w:numId w:val="12"/>
        </w:numPr>
        <w:rPr>
          <w:rFonts w:ascii="Aptos" w:hAnsi="Aptos" w:cs="Aptos"/>
        </w:rPr>
      </w:pPr>
      <w:r>
        <w:t xml:space="preserve">Osoba, o której mowa w punkcie poprzedzającym, jest odpowiedzialna za monitorowanie realizacji </w:t>
      </w:r>
      <w:r w:rsidRPr="0088567A">
        <w:rPr>
          <w:i/>
          <w:iCs/>
        </w:rPr>
        <w:t>Polityki</w:t>
      </w:r>
      <w:r>
        <w:t xml:space="preserve">, za reagowanie na sygnały naruszenia </w:t>
      </w:r>
      <w:r w:rsidRPr="0088567A">
        <w:rPr>
          <w:i/>
          <w:iCs/>
        </w:rPr>
        <w:t>Polityk</w:t>
      </w:r>
      <w:r>
        <w:t xml:space="preserve">i i prowadzenie rejestru zgłoszeń oraz za proponowanie zmian w </w:t>
      </w:r>
      <w:r w:rsidRPr="0088567A">
        <w:rPr>
          <w:i/>
          <w:iCs/>
        </w:rPr>
        <w:t>Polityce</w:t>
      </w:r>
      <w:r>
        <w:t>.</w:t>
      </w:r>
    </w:p>
    <w:p w14:paraId="715A6F1D" w14:textId="57A14973" w:rsidR="0088567A" w:rsidRPr="0088567A" w:rsidRDefault="00614912" w:rsidP="00614912">
      <w:pPr>
        <w:pStyle w:val="Akapitzlist"/>
        <w:numPr>
          <w:ilvl w:val="0"/>
          <w:numId w:val="12"/>
        </w:numPr>
        <w:rPr>
          <w:rFonts w:ascii="Aptos" w:hAnsi="Aptos" w:cs="Aptos"/>
        </w:rPr>
      </w:pPr>
      <w:r>
        <w:t xml:space="preserve">Osoba, o której mowa w pkt. </w:t>
      </w:r>
      <w:r w:rsidR="0088567A">
        <w:rPr>
          <w:rFonts w:ascii="Aptos" w:hAnsi="Aptos" w:cs="Aptos"/>
        </w:rPr>
        <w:t>1</w:t>
      </w:r>
      <w:r>
        <w:t xml:space="preserve"> niniejszego paragrafu, przeprowadza wśród pracowników placówki, raz na </w:t>
      </w:r>
      <w:r w:rsidR="0088567A">
        <w:rPr>
          <w:rFonts w:ascii="Aptos" w:hAnsi="Aptos" w:cs="Aptos"/>
        </w:rPr>
        <w:t xml:space="preserve">12 </w:t>
      </w:r>
      <w:r>
        <w:t xml:space="preserve">miesięcy, ankietę monitorującą poziom realizacji </w:t>
      </w:r>
      <w:r w:rsidRPr="0088567A">
        <w:rPr>
          <w:i/>
          <w:iCs/>
        </w:rPr>
        <w:t>Polityki</w:t>
      </w:r>
      <w:r>
        <w:t xml:space="preserve">. Wzór ankiety stanowi </w:t>
      </w:r>
      <w:r w:rsidRPr="0088567A">
        <w:rPr>
          <w:b/>
          <w:bCs/>
        </w:rPr>
        <w:t>Załącznik nr</w:t>
      </w:r>
      <w:r w:rsidR="0088567A" w:rsidRPr="0088567A">
        <w:rPr>
          <w:b/>
          <w:bCs/>
        </w:rPr>
        <w:t xml:space="preserve"> </w:t>
      </w:r>
      <w:r w:rsidR="00A51386">
        <w:rPr>
          <w:b/>
          <w:bCs/>
        </w:rPr>
        <w:t>5</w:t>
      </w:r>
      <w:r>
        <w:t xml:space="preserve"> do niniejszej </w:t>
      </w:r>
      <w:r w:rsidRPr="0088567A">
        <w:rPr>
          <w:i/>
          <w:iCs/>
        </w:rPr>
        <w:t>Polityki.</w:t>
      </w:r>
      <w:r>
        <w:t xml:space="preserve"> </w:t>
      </w:r>
    </w:p>
    <w:p w14:paraId="166BEA67" w14:textId="77777777" w:rsidR="0088567A" w:rsidRPr="0088567A" w:rsidRDefault="00614912" w:rsidP="00614912">
      <w:pPr>
        <w:pStyle w:val="Akapitzlist"/>
        <w:numPr>
          <w:ilvl w:val="0"/>
          <w:numId w:val="12"/>
        </w:numPr>
        <w:rPr>
          <w:rFonts w:ascii="Aptos" w:hAnsi="Aptos" w:cs="Aptos"/>
        </w:rPr>
      </w:pPr>
      <w:r>
        <w:t xml:space="preserve"> W ankiecie pracownicy placówki mogą proponować zmiany </w:t>
      </w:r>
      <w:r w:rsidRPr="0088567A">
        <w:rPr>
          <w:i/>
          <w:iCs/>
        </w:rPr>
        <w:t>Polityki</w:t>
      </w:r>
      <w:r>
        <w:t xml:space="preserve"> oraz wskazywać naruszenia </w:t>
      </w:r>
      <w:r w:rsidRPr="0088567A">
        <w:rPr>
          <w:i/>
          <w:iCs/>
        </w:rPr>
        <w:t>Polityki</w:t>
      </w:r>
      <w:r>
        <w:t xml:space="preserve"> w placówce.</w:t>
      </w:r>
    </w:p>
    <w:p w14:paraId="0658F0EA" w14:textId="77777777" w:rsidR="0088567A" w:rsidRPr="00D1375D" w:rsidRDefault="00614912" w:rsidP="00614912">
      <w:pPr>
        <w:pStyle w:val="Akapitzlist"/>
        <w:numPr>
          <w:ilvl w:val="0"/>
          <w:numId w:val="12"/>
        </w:numPr>
        <w:rPr>
          <w:rFonts w:ascii="Aptos" w:hAnsi="Aptos" w:cs="Aptos"/>
        </w:rPr>
      </w:pPr>
      <w:r>
        <w:t xml:space="preserve">Osoba, o której mowa w pkt. </w:t>
      </w:r>
      <w:r w:rsidR="0088567A">
        <w:rPr>
          <w:rFonts w:ascii="Aptos" w:hAnsi="Aptos" w:cs="Aptos"/>
        </w:rPr>
        <w:t>1</w:t>
      </w:r>
      <w:r>
        <w:t xml:space="preserve"> niniejszego paragrafu, dokonuje opracowania wypełnionych przez pracowników placówki ankiet. Sporządza na tej podstawie raport z monitoringu</w:t>
      </w:r>
      <w:r w:rsidR="0088567A">
        <w:t>,</w:t>
      </w:r>
      <w:r>
        <w:t xml:space="preserve"> wprowadza do </w:t>
      </w:r>
      <w:r w:rsidRPr="0088567A">
        <w:rPr>
          <w:i/>
          <w:iCs/>
        </w:rPr>
        <w:t xml:space="preserve">Polityki </w:t>
      </w:r>
      <w:r>
        <w:t xml:space="preserve">niezbędne zmiany i ogłasza pracownikom placówki, </w:t>
      </w:r>
      <w:r w:rsidR="0088567A">
        <w:t>rodzicom</w:t>
      </w:r>
      <w:r>
        <w:t xml:space="preserve"> nowe brzmienie </w:t>
      </w:r>
      <w:r w:rsidRPr="0088567A">
        <w:rPr>
          <w:i/>
          <w:iCs/>
        </w:rPr>
        <w:t xml:space="preserve">Polityki. </w:t>
      </w:r>
    </w:p>
    <w:p w14:paraId="313F3D63" w14:textId="77777777" w:rsidR="00D1375D" w:rsidRPr="00D1375D" w:rsidRDefault="00D1375D" w:rsidP="00D1375D">
      <w:pPr>
        <w:pStyle w:val="Akapitzlist"/>
        <w:ind w:left="768"/>
        <w:rPr>
          <w:rFonts w:ascii="Aptos" w:hAnsi="Aptos" w:cs="Aptos"/>
        </w:rPr>
      </w:pPr>
    </w:p>
    <w:p w14:paraId="187C790C" w14:textId="4A006B8A" w:rsidR="00D1375D" w:rsidRPr="00961865" w:rsidRDefault="00D1375D" w:rsidP="00D1375D">
      <w:pPr>
        <w:pStyle w:val="Akapitzlist"/>
        <w:ind w:left="768"/>
        <w:jc w:val="center"/>
        <w:rPr>
          <w:b/>
          <w:bCs/>
          <w:sz w:val="32"/>
          <w:szCs w:val="32"/>
        </w:rPr>
      </w:pPr>
      <w:r w:rsidRPr="00961865">
        <w:rPr>
          <w:b/>
          <w:bCs/>
          <w:sz w:val="32"/>
          <w:szCs w:val="32"/>
        </w:rPr>
        <w:t xml:space="preserve">Rozdział </w:t>
      </w:r>
      <w:r w:rsidR="00E37079" w:rsidRPr="00961865">
        <w:rPr>
          <w:b/>
          <w:bCs/>
          <w:sz w:val="32"/>
          <w:szCs w:val="32"/>
        </w:rPr>
        <w:t>VI</w:t>
      </w:r>
    </w:p>
    <w:p w14:paraId="5C1B2916" w14:textId="1956F4E4" w:rsidR="00D1375D" w:rsidRPr="00961865" w:rsidRDefault="00D1375D" w:rsidP="00D1375D">
      <w:pPr>
        <w:pStyle w:val="Akapitzlist"/>
        <w:ind w:left="768"/>
        <w:jc w:val="center"/>
        <w:rPr>
          <w:b/>
          <w:bCs/>
          <w:sz w:val="32"/>
          <w:szCs w:val="32"/>
        </w:rPr>
      </w:pPr>
      <w:r w:rsidRPr="00961865">
        <w:rPr>
          <w:b/>
          <w:bCs/>
          <w:sz w:val="32"/>
          <w:szCs w:val="32"/>
        </w:rPr>
        <w:t>Zasady udostępniania rodzicom/opiekunom oraz pracownikom Żłobka Kolorowy Domek standardów do zapoznania się</w:t>
      </w:r>
    </w:p>
    <w:p w14:paraId="2FC8D0C4" w14:textId="77777777" w:rsidR="00D1375D" w:rsidRDefault="00D1375D" w:rsidP="00D1375D">
      <w:pPr>
        <w:ind w:left="408"/>
        <w:jc w:val="center"/>
        <w:rPr>
          <w:rFonts w:ascii="Aptos" w:hAnsi="Aptos" w:cs="Aptos"/>
        </w:rPr>
      </w:pPr>
      <w:r>
        <w:t xml:space="preserve">§ </w:t>
      </w:r>
      <w:r>
        <w:rPr>
          <w:rFonts w:ascii="Aptos" w:hAnsi="Aptos" w:cs="Aptos"/>
        </w:rPr>
        <w:t>12</w:t>
      </w:r>
    </w:p>
    <w:p w14:paraId="687D0791" w14:textId="77777777" w:rsidR="008E2F17" w:rsidRDefault="00D1375D" w:rsidP="008E2F17">
      <w:pPr>
        <w:pStyle w:val="Akapitzlist"/>
        <w:numPr>
          <w:ilvl w:val="0"/>
          <w:numId w:val="35"/>
        </w:numPr>
      </w:pPr>
      <w:r>
        <w:t>Dokument „Standardy Ochrony Małoletnich” jest dokumentem Żłobka ogólnodostępnym dla personelu</w:t>
      </w:r>
      <w:r w:rsidR="008E2F17">
        <w:t xml:space="preserve"> i rodziców</w:t>
      </w:r>
    </w:p>
    <w:p w14:paraId="73A3B034" w14:textId="77777777" w:rsidR="008E2F17" w:rsidRDefault="00D1375D" w:rsidP="008E2F17">
      <w:pPr>
        <w:pStyle w:val="Akapitzlist"/>
        <w:numPr>
          <w:ilvl w:val="0"/>
          <w:numId w:val="35"/>
        </w:numPr>
      </w:pPr>
      <w:r>
        <w:t xml:space="preserve"> Dokument opublikowany jest na stronie internetowej </w:t>
      </w:r>
      <w:r w:rsidR="008E2F17">
        <w:t>Żłobka</w:t>
      </w:r>
      <w:r>
        <w:t xml:space="preserve">, dostępny w </w:t>
      </w:r>
      <w:r w:rsidR="008E2F17">
        <w:t>każdej grupie w wersji papierowej</w:t>
      </w:r>
    </w:p>
    <w:p w14:paraId="011C9601" w14:textId="3DA1E93C" w:rsidR="008E2F17" w:rsidRDefault="008E2F17" w:rsidP="008E2F17">
      <w:pPr>
        <w:pStyle w:val="Akapitzlist"/>
        <w:numPr>
          <w:ilvl w:val="0"/>
          <w:numId w:val="35"/>
        </w:numPr>
      </w:pPr>
      <w:r>
        <w:t xml:space="preserve">Opiekunki z poszczególnych grup dają rodzicom dzieci </w:t>
      </w:r>
      <w:r w:rsidR="00D1375D">
        <w:t xml:space="preserve">do podpisania oświadczenie, że zapoznał się ze Standardami. Oświadczenie stanowi </w:t>
      </w:r>
      <w:r w:rsidR="00D1375D" w:rsidRPr="008E2F17">
        <w:rPr>
          <w:b/>
          <w:bCs/>
        </w:rPr>
        <w:t xml:space="preserve">załącznik nr </w:t>
      </w:r>
      <w:r w:rsidRPr="008E2F17">
        <w:rPr>
          <w:b/>
          <w:bCs/>
        </w:rPr>
        <w:t>6</w:t>
      </w:r>
      <w:r w:rsidR="00D1375D">
        <w:t xml:space="preserve"> do niniejszych Standardów.</w:t>
      </w:r>
    </w:p>
    <w:p w14:paraId="025E2E4B" w14:textId="488EF0B6" w:rsidR="00E37079" w:rsidRDefault="00E37079" w:rsidP="008E2F17">
      <w:pPr>
        <w:pStyle w:val="Akapitzlist"/>
        <w:numPr>
          <w:ilvl w:val="0"/>
          <w:numId w:val="35"/>
        </w:numPr>
      </w:pPr>
      <w:r>
        <w:t xml:space="preserve">Personel Żłobka podpisuje oświadczenie o zapoznaniu się z dokumentem ,,Standardy Ochrony Małoletnich” w Żłobku Kolorowy Domek </w:t>
      </w:r>
      <w:r w:rsidRPr="00E37079">
        <w:rPr>
          <w:b/>
          <w:bCs/>
        </w:rPr>
        <w:t>załącznik nr 7</w:t>
      </w:r>
    </w:p>
    <w:p w14:paraId="7E161F80" w14:textId="77777777" w:rsidR="00D1375D" w:rsidRPr="00D1375D" w:rsidRDefault="00D1375D" w:rsidP="00D1375D">
      <w:pPr>
        <w:pStyle w:val="Akapitzlist"/>
        <w:ind w:left="768"/>
        <w:jc w:val="center"/>
        <w:rPr>
          <w:rFonts w:ascii="Aptos" w:hAnsi="Aptos" w:cs="Aptos"/>
          <w:b/>
          <w:bCs/>
        </w:rPr>
      </w:pPr>
    </w:p>
    <w:p w14:paraId="715A4CA5" w14:textId="77777777" w:rsidR="00E37079" w:rsidRDefault="00E37079" w:rsidP="0088567A">
      <w:pPr>
        <w:ind w:left="408"/>
        <w:jc w:val="center"/>
        <w:rPr>
          <w:b/>
          <w:bCs/>
          <w:sz w:val="32"/>
          <w:szCs w:val="32"/>
        </w:rPr>
      </w:pPr>
    </w:p>
    <w:p w14:paraId="3B1AC5F2" w14:textId="77777777" w:rsidR="00961865" w:rsidRDefault="00961865" w:rsidP="0088567A">
      <w:pPr>
        <w:ind w:left="408"/>
        <w:jc w:val="center"/>
        <w:rPr>
          <w:b/>
          <w:bCs/>
          <w:sz w:val="32"/>
          <w:szCs w:val="32"/>
        </w:rPr>
      </w:pPr>
    </w:p>
    <w:p w14:paraId="1B7B5F0C" w14:textId="485334BB" w:rsidR="0088567A" w:rsidRPr="00E37079" w:rsidRDefault="00614912" w:rsidP="0088567A">
      <w:pPr>
        <w:ind w:left="408"/>
        <w:jc w:val="center"/>
        <w:rPr>
          <w:b/>
          <w:bCs/>
          <w:sz w:val="32"/>
          <w:szCs w:val="32"/>
        </w:rPr>
      </w:pPr>
      <w:r w:rsidRPr="00E37079">
        <w:rPr>
          <w:b/>
          <w:bCs/>
          <w:sz w:val="32"/>
          <w:szCs w:val="32"/>
        </w:rPr>
        <w:lastRenderedPageBreak/>
        <w:t>Rozdział VI</w:t>
      </w:r>
      <w:r w:rsidR="00E37079" w:rsidRPr="00E37079">
        <w:rPr>
          <w:b/>
          <w:bCs/>
          <w:sz w:val="32"/>
          <w:szCs w:val="32"/>
        </w:rPr>
        <w:t>I</w:t>
      </w:r>
    </w:p>
    <w:p w14:paraId="1BBE20E3" w14:textId="70152BE7" w:rsidR="0088567A" w:rsidRPr="00E37079" w:rsidRDefault="00614912" w:rsidP="0088567A">
      <w:pPr>
        <w:ind w:left="408"/>
        <w:jc w:val="center"/>
        <w:rPr>
          <w:b/>
          <w:bCs/>
          <w:sz w:val="32"/>
          <w:szCs w:val="32"/>
        </w:rPr>
      </w:pPr>
      <w:r w:rsidRPr="00E37079">
        <w:rPr>
          <w:b/>
          <w:bCs/>
          <w:sz w:val="32"/>
          <w:szCs w:val="32"/>
        </w:rPr>
        <w:t>Przepisy końcowe</w:t>
      </w:r>
    </w:p>
    <w:p w14:paraId="7D454486" w14:textId="6B84E7E1" w:rsidR="0088567A" w:rsidRDefault="00614912" w:rsidP="0088567A">
      <w:pPr>
        <w:ind w:left="408"/>
        <w:jc w:val="center"/>
      </w:pPr>
      <w:bookmarkStart w:id="1" w:name="_Hlk175564362"/>
      <w:r>
        <w:t xml:space="preserve">§ </w:t>
      </w:r>
      <w:r w:rsidR="0088567A">
        <w:rPr>
          <w:rFonts w:ascii="Aptos" w:hAnsi="Aptos" w:cs="Aptos"/>
        </w:rPr>
        <w:t>1</w:t>
      </w:r>
      <w:r w:rsidR="00E37079">
        <w:rPr>
          <w:rFonts w:ascii="Aptos" w:hAnsi="Aptos" w:cs="Aptos"/>
        </w:rPr>
        <w:t>3</w:t>
      </w:r>
    </w:p>
    <w:bookmarkEnd w:id="1"/>
    <w:p w14:paraId="497B91EC" w14:textId="77777777" w:rsidR="0088567A" w:rsidRPr="0088567A" w:rsidRDefault="00614912" w:rsidP="0088567A">
      <w:pPr>
        <w:pStyle w:val="Akapitzlist"/>
        <w:numPr>
          <w:ilvl w:val="0"/>
          <w:numId w:val="13"/>
        </w:numPr>
        <w:rPr>
          <w:rFonts w:ascii="Aptos" w:hAnsi="Aptos" w:cs="Aptos"/>
        </w:rPr>
      </w:pPr>
      <w:r>
        <w:t>Polityka wchodzi w życie z dniem jej ogłoszenia.</w:t>
      </w:r>
    </w:p>
    <w:p w14:paraId="49C5BB42" w14:textId="19E8E351" w:rsidR="00614912" w:rsidRPr="00495E6A" w:rsidRDefault="00614912" w:rsidP="0088567A">
      <w:pPr>
        <w:pStyle w:val="Akapitzlist"/>
        <w:numPr>
          <w:ilvl w:val="0"/>
          <w:numId w:val="13"/>
        </w:numPr>
        <w:rPr>
          <w:rFonts w:ascii="Aptos" w:hAnsi="Aptos" w:cs="Aptos"/>
        </w:rPr>
      </w:pPr>
      <w:r>
        <w:t>Ogłoszenie następuje w sposób dostępny dla pracowników placówki, dzieci i ich opiekunów, w szczególności poprzez wywieszenie w miejscu ogłoszeń dla pracowników lub poprzez przesłanie jej tekstu drogą elektroniczną oraz poprzez zamieszczenie na stronie internetowej i wywieszenie w widocznym miejscu w siedzibie</w:t>
      </w:r>
      <w:r w:rsidR="0088567A">
        <w:t>.</w:t>
      </w:r>
    </w:p>
    <w:p w14:paraId="7C2CA14C" w14:textId="609387D8" w:rsidR="00495E6A" w:rsidRDefault="00495E6A" w:rsidP="00495E6A">
      <w:pPr>
        <w:rPr>
          <w:rFonts w:ascii="Aptos" w:hAnsi="Aptos" w:cs="Aptos"/>
          <w:b/>
          <w:bCs/>
        </w:rPr>
      </w:pPr>
    </w:p>
    <w:p w14:paraId="16CF603C" w14:textId="6A52F226" w:rsidR="00961865" w:rsidRDefault="00961865" w:rsidP="00495E6A">
      <w:pPr>
        <w:rPr>
          <w:rFonts w:ascii="Aptos" w:hAnsi="Aptos" w:cs="Aptos"/>
          <w:b/>
          <w:bCs/>
        </w:rPr>
      </w:pPr>
    </w:p>
    <w:p w14:paraId="0B207CEA" w14:textId="563F6CF5" w:rsidR="00961865" w:rsidRDefault="00961865" w:rsidP="00495E6A">
      <w:pPr>
        <w:rPr>
          <w:rFonts w:ascii="Aptos" w:hAnsi="Aptos" w:cs="Aptos"/>
          <w:b/>
          <w:bCs/>
        </w:rPr>
      </w:pPr>
    </w:p>
    <w:p w14:paraId="5A43E21F" w14:textId="0B693706" w:rsidR="00961865" w:rsidRDefault="00961865" w:rsidP="00495E6A">
      <w:pPr>
        <w:rPr>
          <w:rFonts w:ascii="Aptos" w:hAnsi="Aptos" w:cs="Aptos"/>
          <w:b/>
          <w:bCs/>
        </w:rPr>
      </w:pPr>
    </w:p>
    <w:p w14:paraId="5E70A058" w14:textId="6CF7ECBB" w:rsidR="00961865" w:rsidRDefault="00961865" w:rsidP="00495E6A">
      <w:pPr>
        <w:rPr>
          <w:rFonts w:ascii="Aptos" w:hAnsi="Aptos" w:cs="Aptos"/>
          <w:b/>
          <w:bCs/>
        </w:rPr>
      </w:pPr>
    </w:p>
    <w:p w14:paraId="7E41AB34" w14:textId="1A3D0183" w:rsidR="00961865" w:rsidRDefault="00961865" w:rsidP="00495E6A">
      <w:pPr>
        <w:rPr>
          <w:rFonts w:ascii="Aptos" w:hAnsi="Aptos" w:cs="Aptos"/>
          <w:b/>
          <w:bCs/>
        </w:rPr>
      </w:pPr>
    </w:p>
    <w:p w14:paraId="316FC15A" w14:textId="58212745" w:rsidR="00961865" w:rsidRDefault="00961865" w:rsidP="00495E6A">
      <w:pPr>
        <w:rPr>
          <w:rFonts w:ascii="Aptos" w:hAnsi="Aptos" w:cs="Aptos"/>
          <w:b/>
          <w:bCs/>
        </w:rPr>
      </w:pPr>
    </w:p>
    <w:p w14:paraId="0AEC699F" w14:textId="3A75DF8E" w:rsidR="00961865" w:rsidRDefault="00961865" w:rsidP="00495E6A">
      <w:pPr>
        <w:rPr>
          <w:rFonts w:ascii="Aptos" w:hAnsi="Aptos" w:cs="Aptos"/>
          <w:b/>
          <w:bCs/>
        </w:rPr>
      </w:pPr>
    </w:p>
    <w:p w14:paraId="570E2360" w14:textId="109CADA0" w:rsidR="00961865" w:rsidRDefault="00961865" w:rsidP="00495E6A">
      <w:pPr>
        <w:rPr>
          <w:rFonts w:ascii="Aptos" w:hAnsi="Aptos" w:cs="Aptos"/>
          <w:b/>
          <w:bCs/>
        </w:rPr>
      </w:pPr>
    </w:p>
    <w:p w14:paraId="65BD991B" w14:textId="28D5442E" w:rsidR="00961865" w:rsidRDefault="00961865" w:rsidP="00495E6A">
      <w:pPr>
        <w:rPr>
          <w:rFonts w:ascii="Aptos" w:hAnsi="Aptos" w:cs="Aptos"/>
          <w:b/>
          <w:bCs/>
        </w:rPr>
      </w:pPr>
    </w:p>
    <w:p w14:paraId="18A559E7" w14:textId="5C6CEF46" w:rsidR="00961865" w:rsidRDefault="00961865" w:rsidP="00495E6A">
      <w:pPr>
        <w:rPr>
          <w:rFonts w:ascii="Aptos" w:hAnsi="Aptos" w:cs="Aptos"/>
          <w:b/>
          <w:bCs/>
        </w:rPr>
      </w:pPr>
    </w:p>
    <w:p w14:paraId="5A2427B8" w14:textId="07BBF8A7" w:rsidR="00961865" w:rsidRDefault="00961865" w:rsidP="00495E6A">
      <w:pPr>
        <w:rPr>
          <w:rFonts w:ascii="Aptos" w:hAnsi="Aptos" w:cs="Aptos"/>
          <w:b/>
          <w:bCs/>
        </w:rPr>
      </w:pPr>
    </w:p>
    <w:p w14:paraId="513EC209" w14:textId="51BAF679" w:rsidR="00961865" w:rsidRDefault="00961865" w:rsidP="00495E6A">
      <w:pPr>
        <w:rPr>
          <w:rFonts w:ascii="Aptos" w:hAnsi="Aptos" w:cs="Aptos"/>
          <w:b/>
          <w:bCs/>
        </w:rPr>
      </w:pPr>
    </w:p>
    <w:p w14:paraId="0C8E5228" w14:textId="421DF554" w:rsidR="00961865" w:rsidRDefault="00961865" w:rsidP="00495E6A">
      <w:pPr>
        <w:rPr>
          <w:rFonts w:ascii="Aptos" w:hAnsi="Aptos" w:cs="Aptos"/>
          <w:b/>
          <w:bCs/>
        </w:rPr>
      </w:pPr>
    </w:p>
    <w:p w14:paraId="12596093" w14:textId="6450E90E" w:rsidR="00961865" w:rsidRDefault="00961865" w:rsidP="00495E6A">
      <w:pPr>
        <w:rPr>
          <w:rFonts w:ascii="Aptos" w:hAnsi="Aptos" w:cs="Aptos"/>
          <w:b/>
          <w:bCs/>
        </w:rPr>
      </w:pPr>
    </w:p>
    <w:p w14:paraId="0F09A783" w14:textId="1910FAAB" w:rsidR="00961865" w:rsidRDefault="00961865" w:rsidP="00495E6A">
      <w:pPr>
        <w:rPr>
          <w:rFonts w:ascii="Aptos" w:hAnsi="Aptos" w:cs="Aptos"/>
          <w:b/>
          <w:bCs/>
        </w:rPr>
      </w:pPr>
    </w:p>
    <w:p w14:paraId="3B6D3ACD" w14:textId="316E4616" w:rsidR="00961865" w:rsidRDefault="00961865" w:rsidP="00495E6A">
      <w:pPr>
        <w:rPr>
          <w:rFonts w:ascii="Aptos" w:hAnsi="Aptos" w:cs="Aptos"/>
          <w:b/>
          <w:bCs/>
        </w:rPr>
      </w:pPr>
    </w:p>
    <w:p w14:paraId="6E838A8A" w14:textId="20A570BA" w:rsidR="00961865" w:rsidRDefault="00961865" w:rsidP="00495E6A">
      <w:pPr>
        <w:rPr>
          <w:rFonts w:ascii="Aptos" w:hAnsi="Aptos" w:cs="Aptos"/>
          <w:b/>
          <w:bCs/>
        </w:rPr>
      </w:pPr>
    </w:p>
    <w:p w14:paraId="05E258EE" w14:textId="62BAC45D" w:rsidR="00961865" w:rsidRDefault="00961865" w:rsidP="00495E6A">
      <w:pPr>
        <w:rPr>
          <w:rFonts w:ascii="Aptos" w:hAnsi="Aptos" w:cs="Aptos"/>
          <w:b/>
          <w:bCs/>
        </w:rPr>
      </w:pPr>
    </w:p>
    <w:p w14:paraId="3AE6BE81" w14:textId="67CCDB0E" w:rsidR="00961865" w:rsidRDefault="00961865" w:rsidP="00495E6A">
      <w:pPr>
        <w:rPr>
          <w:rFonts w:ascii="Aptos" w:hAnsi="Aptos" w:cs="Aptos"/>
          <w:b/>
          <w:bCs/>
        </w:rPr>
      </w:pPr>
    </w:p>
    <w:p w14:paraId="38FCA6A4" w14:textId="77777777" w:rsidR="00961865" w:rsidRPr="00CC080A" w:rsidRDefault="00961865" w:rsidP="00495E6A">
      <w:pPr>
        <w:rPr>
          <w:rFonts w:ascii="Aptos" w:hAnsi="Aptos" w:cs="Aptos"/>
          <w:b/>
          <w:bCs/>
        </w:rPr>
      </w:pPr>
    </w:p>
    <w:p w14:paraId="3C2733A4" w14:textId="09397872" w:rsidR="00CC080A" w:rsidRPr="00961865" w:rsidRDefault="00CC080A" w:rsidP="004D0E3F">
      <w:pPr>
        <w:rPr>
          <w:b/>
          <w:bCs/>
          <w:sz w:val="28"/>
          <w:szCs w:val="28"/>
        </w:rPr>
      </w:pPr>
      <w:r w:rsidRPr="00961865">
        <w:rPr>
          <w:b/>
          <w:bCs/>
          <w:sz w:val="28"/>
          <w:szCs w:val="28"/>
        </w:rPr>
        <w:lastRenderedPageBreak/>
        <w:t>ZAŁĄCZNIK NR 1</w:t>
      </w:r>
    </w:p>
    <w:p w14:paraId="22267920" w14:textId="4760A472" w:rsidR="0081331F" w:rsidRPr="00961865" w:rsidRDefault="004A2A19" w:rsidP="00E37079">
      <w:pPr>
        <w:jc w:val="center"/>
        <w:rPr>
          <w:b/>
          <w:bCs/>
          <w:sz w:val="28"/>
          <w:szCs w:val="28"/>
        </w:rPr>
      </w:pPr>
      <w:r w:rsidRPr="00961865">
        <w:rPr>
          <w:b/>
          <w:bCs/>
          <w:sz w:val="28"/>
          <w:szCs w:val="28"/>
        </w:rPr>
        <w:t>Zasady bezpiecznych relacji personelu</w:t>
      </w:r>
      <w:r w:rsidR="0081331F" w:rsidRPr="00961865">
        <w:rPr>
          <w:b/>
          <w:bCs/>
          <w:sz w:val="28"/>
          <w:szCs w:val="28"/>
        </w:rPr>
        <w:t xml:space="preserve"> KOLOROWEGO DOMKU </w:t>
      </w:r>
      <w:r w:rsidRPr="00961865">
        <w:rPr>
          <w:b/>
          <w:bCs/>
          <w:sz w:val="28"/>
          <w:szCs w:val="28"/>
        </w:rPr>
        <w:t>z dziećmi</w:t>
      </w:r>
    </w:p>
    <w:p w14:paraId="0C4507C7" w14:textId="77777777" w:rsidR="0081331F" w:rsidRDefault="004A2A19" w:rsidP="004D0E3F">
      <w:r>
        <w:t xml:space="preserve"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 </w:t>
      </w:r>
    </w:p>
    <w:p w14:paraId="1CAF309C" w14:textId="20D86CC8" w:rsidR="0081331F" w:rsidRDefault="004A2A19" w:rsidP="004D0E3F">
      <w:r w:rsidRPr="0081331F">
        <w:rPr>
          <w:b/>
          <w:bCs/>
        </w:rPr>
        <w:t>Relacje personelu z dziećmi</w:t>
      </w:r>
      <w:r>
        <w:t xml:space="preserve"> </w:t>
      </w:r>
      <w:r w:rsidR="0081331F">
        <w:t>- zasady</w:t>
      </w:r>
    </w:p>
    <w:p w14:paraId="617737BF" w14:textId="77777777" w:rsidR="0081331F" w:rsidRPr="0081331F" w:rsidRDefault="004A2A19" w:rsidP="0081331F">
      <w:pPr>
        <w:pStyle w:val="Akapitzlist"/>
        <w:numPr>
          <w:ilvl w:val="0"/>
          <w:numId w:val="15"/>
        </w:numPr>
        <w:rPr>
          <w:rFonts w:ascii="Aptos" w:hAnsi="Aptos" w:cs="Aptos"/>
        </w:rPr>
      </w:pPr>
      <w:r>
        <w:t>Jesteś zobowiązany/a do utrzymywania profesjonalnej relacji z dziećmi i każdorazowego rozważenia, czy Twoja reakcja, komunikat bądź działanie wobec dziecka są adekwatne do sytuacji, bezpieczne, uzasadnione i sprawiedliwe wobec innych dzieci.</w:t>
      </w:r>
    </w:p>
    <w:p w14:paraId="7669BF02" w14:textId="77777777" w:rsidR="0081331F" w:rsidRPr="0081331F" w:rsidRDefault="004A2A19" w:rsidP="0081331F">
      <w:pPr>
        <w:pStyle w:val="Akapitzlist"/>
        <w:numPr>
          <w:ilvl w:val="0"/>
          <w:numId w:val="15"/>
        </w:numPr>
        <w:rPr>
          <w:rFonts w:ascii="Aptos" w:hAnsi="Aptos" w:cs="Aptos"/>
        </w:rPr>
      </w:pPr>
      <w:r>
        <w:t xml:space="preserve"> Działaj w sposób otwarty i przejrzysty dla innych, aby zminimalizować ryzyko błędnej interpretacji Twojego zachowania.</w:t>
      </w:r>
    </w:p>
    <w:p w14:paraId="6269EC93" w14:textId="77777777" w:rsidR="0081331F" w:rsidRDefault="004A2A19" w:rsidP="00CC080A">
      <w:pPr>
        <w:rPr>
          <w:rFonts w:ascii="Aptos" w:hAnsi="Aptos" w:cs="Aptos"/>
        </w:rPr>
      </w:pPr>
      <w:r>
        <w:t xml:space="preserve"> </w:t>
      </w:r>
      <w:r w:rsidRPr="0081331F">
        <w:rPr>
          <w:b/>
          <w:bCs/>
        </w:rPr>
        <w:t>Komunikacja z dziećmi</w:t>
      </w:r>
      <w:r>
        <w:t xml:space="preserve"> </w:t>
      </w:r>
    </w:p>
    <w:p w14:paraId="30BDCDF9" w14:textId="77777777" w:rsidR="0081331F" w:rsidRDefault="004A2A19" w:rsidP="0081331F">
      <w:pPr>
        <w:pStyle w:val="Akapitzlist"/>
        <w:numPr>
          <w:ilvl w:val="0"/>
          <w:numId w:val="15"/>
        </w:numPr>
        <w:rPr>
          <w:rFonts w:ascii="Aptos" w:hAnsi="Aptos" w:cs="Aptos"/>
        </w:rPr>
      </w:pPr>
      <w:r>
        <w:t xml:space="preserve">W komunikacji z dziećmi zachowuj cierpliwość i szacunek. </w:t>
      </w:r>
    </w:p>
    <w:p w14:paraId="7DED2E06" w14:textId="77777777" w:rsidR="0081331F" w:rsidRDefault="004A2A19" w:rsidP="0081331F">
      <w:pPr>
        <w:pStyle w:val="Akapitzlist"/>
        <w:numPr>
          <w:ilvl w:val="0"/>
          <w:numId w:val="15"/>
        </w:numPr>
        <w:rPr>
          <w:rFonts w:ascii="Aptos" w:hAnsi="Aptos" w:cs="Aptos"/>
        </w:rPr>
      </w:pPr>
      <w:r>
        <w:t xml:space="preserve">Słuchaj uważnie dzieci i udzielaj im odpowiedzi adekwatnych do ich wieku i danej sytuacji. </w:t>
      </w:r>
    </w:p>
    <w:p w14:paraId="4D32F97C" w14:textId="77777777" w:rsidR="0081331F" w:rsidRPr="0081331F" w:rsidRDefault="004A2A19" w:rsidP="0081331F">
      <w:pPr>
        <w:pStyle w:val="Akapitzlist"/>
        <w:numPr>
          <w:ilvl w:val="0"/>
          <w:numId w:val="15"/>
        </w:numPr>
        <w:rPr>
          <w:rFonts w:ascii="Aptos" w:hAnsi="Aptos" w:cs="Aptos"/>
        </w:rPr>
      </w:pPr>
      <w:r>
        <w:t xml:space="preserve">Nie wolno Ci zawstydzać, upokarzać, lekceważyć i obrażać dziecka. </w:t>
      </w:r>
    </w:p>
    <w:p w14:paraId="7955C585" w14:textId="77777777" w:rsidR="0081331F" w:rsidRDefault="004A2A19" w:rsidP="0081331F">
      <w:pPr>
        <w:pStyle w:val="Akapitzlist"/>
        <w:numPr>
          <w:ilvl w:val="0"/>
          <w:numId w:val="15"/>
        </w:numPr>
        <w:rPr>
          <w:rFonts w:ascii="Aptos" w:hAnsi="Aptos" w:cs="Aptos"/>
        </w:rPr>
      </w:pPr>
      <w:r>
        <w:t xml:space="preserve">Nie wolno Ci krzyczeć na dziecko w sytuacji innej niż wynikająca z bezpieczeństwa dziecka lub innych dzieci. </w:t>
      </w:r>
    </w:p>
    <w:p w14:paraId="2FF40F93" w14:textId="77777777" w:rsidR="0081331F" w:rsidRDefault="004A2A19" w:rsidP="0081331F">
      <w:pPr>
        <w:pStyle w:val="Akapitzlist"/>
        <w:numPr>
          <w:ilvl w:val="0"/>
          <w:numId w:val="15"/>
        </w:numPr>
        <w:rPr>
          <w:rFonts w:ascii="Aptos" w:hAnsi="Aptos" w:cs="Aptos"/>
        </w:rPr>
      </w:pPr>
      <w:r>
        <w:t xml:space="preserve">Nie wolno Ci ujawniać informacji wrażliwych dotyczących dziecka wobec osób nieuprawnionych, w tym wobec innych dzieci. Obejmuje to wizerunek dziecka, informacje o jego/jej sytuacji rodzinnej, ekonomicznej, medycznej, opiekuńczej i prawnej. </w:t>
      </w:r>
    </w:p>
    <w:p w14:paraId="004A1AD9" w14:textId="77777777" w:rsidR="0081331F" w:rsidRDefault="004A2A19" w:rsidP="0081331F">
      <w:pPr>
        <w:pStyle w:val="Akapitzlist"/>
        <w:numPr>
          <w:ilvl w:val="0"/>
          <w:numId w:val="15"/>
        </w:numPr>
        <w:rPr>
          <w:rFonts w:ascii="Aptos" w:hAnsi="Aptos" w:cs="Aptos"/>
        </w:rPr>
      </w:pPr>
      <w:r>
        <w:t xml:space="preserve">Podejmując decyzje dotyczące dziecka, poinformuj je o tym i staraj się brać pod uwagę jego oczekiwania. </w:t>
      </w:r>
    </w:p>
    <w:p w14:paraId="7DFFC324" w14:textId="77777777" w:rsidR="0081331F" w:rsidRDefault="004A2A19" w:rsidP="0081331F">
      <w:pPr>
        <w:pStyle w:val="Akapitzlist"/>
        <w:numPr>
          <w:ilvl w:val="0"/>
          <w:numId w:val="15"/>
        </w:numPr>
        <w:rPr>
          <w:rFonts w:ascii="Aptos" w:hAnsi="Aptos" w:cs="Aptos"/>
        </w:rPr>
      </w:pPr>
      <w:r>
        <w:t xml:space="preserve">Szanuj prawo dziecka do prywatności. Jeśli konieczne jest odstąpienie od zasady poufności, aby chronić dziecko, wyjaśnij mu to najszybciej jak to możliwe. </w:t>
      </w:r>
    </w:p>
    <w:p w14:paraId="16FCD55E" w14:textId="77777777" w:rsidR="0081331F" w:rsidRPr="0081331F" w:rsidRDefault="004A2A19" w:rsidP="0081331F">
      <w:pPr>
        <w:pStyle w:val="Akapitzlist"/>
        <w:numPr>
          <w:ilvl w:val="0"/>
          <w:numId w:val="15"/>
        </w:numPr>
        <w:rPr>
          <w:rFonts w:ascii="Aptos" w:hAnsi="Aptos" w:cs="Aptos"/>
        </w:rPr>
      </w:pPr>
      <w:r>
        <w:t>Jeśli pojawi się konieczność porozmawiania z dzieckiem na osobności, zostaw uchylone drzwi do pomieszczenia i zadbaj, aby być w zasięgu wzroku innych. Możesz też poprosić drugiego pracownika o obecność podczas takiej rozmowy.</w:t>
      </w:r>
    </w:p>
    <w:p w14:paraId="6C6C8AB4" w14:textId="77777777" w:rsidR="00F34586" w:rsidRDefault="004A2A19" w:rsidP="0081331F">
      <w:pPr>
        <w:pStyle w:val="Akapitzlist"/>
        <w:numPr>
          <w:ilvl w:val="0"/>
          <w:numId w:val="15"/>
        </w:numPr>
        <w:rPr>
          <w:rFonts w:ascii="Aptos" w:hAnsi="Aptos" w:cs="Aptos"/>
        </w:rPr>
      </w:pPr>
      <w:r>
        <w:t xml:space="preserve">Nie wolno Ci zachowywać się w obecności dzieci w sposób niestosowny. Obejmuje to używanie wulgarnych słów, gestów i żartów, czynienie </w:t>
      </w:r>
      <w:r>
        <w:lastRenderedPageBreak/>
        <w:t xml:space="preserve">obraźliwych uwag, </w:t>
      </w:r>
      <w:r w:rsidR="00F34586">
        <w:t xml:space="preserve">nawiązywanie </w:t>
      </w:r>
      <w:r>
        <w:t xml:space="preserve"> w wypowiedziach do aktywności bądź atrakcyjności seksualnej oraz wykorzystywanie wobec dziecka relacji władzy lub przewagi fizycznej (zastraszanie, przymuszanie, groźby). </w:t>
      </w:r>
    </w:p>
    <w:p w14:paraId="4679557B" w14:textId="77777777" w:rsidR="00F34586" w:rsidRPr="00F34586" w:rsidRDefault="004A2A19" w:rsidP="0081331F">
      <w:pPr>
        <w:pStyle w:val="Akapitzlist"/>
        <w:numPr>
          <w:ilvl w:val="0"/>
          <w:numId w:val="15"/>
        </w:numPr>
        <w:rPr>
          <w:rFonts w:ascii="Aptos" w:hAnsi="Aptos" w:cs="Aptos"/>
        </w:rPr>
      </w:pPr>
      <w:r>
        <w:t xml:space="preserve">Zapewnij dzieci, że jeśli czują się niekomfortowo w jakiejś sytuacji, wobec konkretnego zachowania czy słów, mogą oczekiwać odpowiedniej reakcji i/lub pomocy. </w:t>
      </w:r>
    </w:p>
    <w:p w14:paraId="4562ABEF" w14:textId="77777777" w:rsidR="00F34586" w:rsidRDefault="004A2A19" w:rsidP="00F34586">
      <w:pPr>
        <w:ind w:left="360"/>
        <w:rPr>
          <w:rFonts w:ascii="Aptos" w:hAnsi="Aptos" w:cs="Aptos"/>
          <w:b/>
          <w:bCs/>
        </w:rPr>
      </w:pPr>
      <w:r w:rsidRPr="00F34586">
        <w:rPr>
          <w:b/>
          <w:bCs/>
        </w:rPr>
        <w:t xml:space="preserve">Działania z dziećmi </w:t>
      </w:r>
    </w:p>
    <w:p w14:paraId="13A07C5F" w14:textId="77777777" w:rsidR="00F34586" w:rsidRPr="00F34586" w:rsidRDefault="004A2A19" w:rsidP="00F34586">
      <w:pPr>
        <w:pStyle w:val="Akapitzlist"/>
        <w:numPr>
          <w:ilvl w:val="0"/>
          <w:numId w:val="17"/>
        </w:numPr>
        <w:rPr>
          <w:rFonts w:ascii="Aptos" w:hAnsi="Aptos" w:cs="Aptos"/>
        </w:rPr>
      </w:pPr>
      <w:r>
        <w:t>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14:paraId="3B6B2DCC" w14:textId="77777777" w:rsidR="00F34586" w:rsidRDefault="004A2A19" w:rsidP="00F34586">
      <w:pPr>
        <w:pStyle w:val="Akapitzlist"/>
        <w:numPr>
          <w:ilvl w:val="0"/>
          <w:numId w:val="17"/>
        </w:numPr>
        <w:rPr>
          <w:rFonts w:ascii="Aptos" w:hAnsi="Aptos" w:cs="Aptos"/>
        </w:rPr>
      </w:pPr>
      <w:r>
        <w:t xml:space="preserve">Unikaj faworyzowania dzieci. </w:t>
      </w:r>
    </w:p>
    <w:p w14:paraId="5B6C80DB" w14:textId="77777777" w:rsidR="00F34586" w:rsidRDefault="004A2A19" w:rsidP="00F34586">
      <w:pPr>
        <w:pStyle w:val="Akapitzlist"/>
        <w:numPr>
          <w:ilvl w:val="0"/>
          <w:numId w:val="17"/>
        </w:numPr>
        <w:rPr>
          <w:rFonts w:ascii="Aptos" w:hAnsi="Aptos" w:cs="Aptos"/>
        </w:rPr>
      </w:pPr>
      <w:r>
        <w:t xml:space="preserve"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</w:r>
    </w:p>
    <w:p w14:paraId="5881237A" w14:textId="77777777" w:rsidR="00F34586" w:rsidRPr="00F34586" w:rsidRDefault="004A2A19" w:rsidP="00F34586">
      <w:pPr>
        <w:pStyle w:val="Akapitzlist"/>
        <w:numPr>
          <w:ilvl w:val="0"/>
          <w:numId w:val="17"/>
        </w:numPr>
        <w:rPr>
          <w:rFonts w:ascii="Aptos" w:hAnsi="Aptos" w:cs="Aptos"/>
        </w:rPr>
      </w:pPr>
      <w:r>
        <w:t xml:space="preserve"> 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prawnych.</w:t>
      </w:r>
    </w:p>
    <w:p w14:paraId="70607746" w14:textId="77777777" w:rsidR="00F34586" w:rsidRDefault="004A2A19" w:rsidP="00F34586">
      <w:pPr>
        <w:pStyle w:val="Akapitzlist"/>
        <w:numPr>
          <w:ilvl w:val="0"/>
          <w:numId w:val="17"/>
        </w:numPr>
        <w:rPr>
          <w:rFonts w:ascii="Aptos" w:hAnsi="Aptos" w:cs="Aptos"/>
        </w:rPr>
      </w:pPr>
      <w:r>
        <w:t xml:space="preserve"> Nie wolno Ci proponować dzieciom alkoholu, wyrobów tytoniowych ani nielegalnych substancji, jak również używać ich w obecności dzieci. </w:t>
      </w:r>
    </w:p>
    <w:p w14:paraId="7CA4FF89" w14:textId="4DCB6303" w:rsidR="00F34586" w:rsidRPr="00F34586" w:rsidRDefault="004A2A19" w:rsidP="00F34586">
      <w:pPr>
        <w:pStyle w:val="Akapitzlist"/>
        <w:numPr>
          <w:ilvl w:val="0"/>
          <w:numId w:val="17"/>
        </w:numPr>
        <w:rPr>
          <w:rFonts w:ascii="Aptos" w:hAnsi="Aptos" w:cs="Aptos"/>
        </w:rPr>
      </w:pPr>
      <w:r>
        <w:t>Nie wolno Ci przyjmować pieniędzy ani prezentów od dziecka, ani rodziców/opiekunów dziecka</w:t>
      </w:r>
      <w:r w:rsidR="00F34586">
        <w:t>-</w:t>
      </w:r>
      <w:r w:rsidR="00F34586" w:rsidRPr="00F34586">
        <w:t xml:space="preserve"> </w:t>
      </w:r>
      <w:r w:rsidR="00F34586">
        <w:t>Nie dotyczy to okazjonalnych podarków związanych ze świętami w roku szkolnym, np. kwiatów, prezentów składkowych czy drobnych upominków</w:t>
      </w:r>
    </w:p>
    <w:p w14:paraId="5E75ECFF" w14:textId="77777777" w:rsidR="00F34586" w:rsidRPr="00F34586" w:rsidRDefault="004A2A19" w:rsidP="00F34586">
      <w:pPr>
        <w:pStyle w:val="Akapitzlist"/>
        <w:numPr>
          <w:ilvl w:val="0"/>
          <w:numId w:val="17"/>
        </w:numPr>
        <w:rPr>
          <w:rFonts w:ascii="Aptos" w:hAnsi="Aptos" w:cs="Aptos"/>
        </w:rPr>
      </w:pPr>
      <w:r>
        <w:t>Nie wolno Ci wchodzić w relacje jakiejkolwiek zależności wobec dziecka lub rodziców/opiekunów dziecka.</w:t>
      </w:r>
    </w:p>
    <w:p w14:paraId="665E4518" w14:textId="77777777" w:rsidR="00F34586" w:rsidRPr="00F34586" w:rsidRDefault="004A2A19" w:rsidP="00F34586">
      <w:pPr>
        <w:pStyle w:val="Akapitzlist"/>
        <w:numPr>
          <w:ilvl w:val="0"/>
          <w:numId w:val="17"/>
        </w:numPr>
        <w:rPr>
          <w:rFonts w:ascii="Aptos" w:hAnsi="Aptos" w:cs="Aptos"/>
        </w:rPr>
      </w:pPr>
      <w:r>
        <w:t xml:space="preserve"> Nie wolno Ci zachowywać się w sposób mogący sugerować innym istnienie takiej zależności i prowadzący do oskarżeń o nierówne traktowanie bądź czerpanie korzyści</w:t>
      </w:r>
      <w:r w:rsidR="00F34586">
        <w:t>.</w:t>
      </w:r>
    </w:p>
    <w:p w14:paraId="190BE593" w14:textId="77777777" w:rsidR="00F34586" w:rsidRPr="00F34586" w:rsidRDefault="004A2A19" w:rsidP="00F34586">
      <w:pPr>
        <w:rPr>
          <w:b/>
          <w:bCs/>
        </w:rPr>
      </w:pPr>
      <w:r w:rsidRPr="00F34586">
        <w:rPr>
          <w:b/>
          <w:bCs/>
        </w:rPr>
        <w:t xml:space="preserve">Kontakt fizyczny z dziećmi </w:t>
      </w:r>
    </w:p>
    <w:p w14:paraId="5EF1F00D" w14:textId="77777777" w:rsidR="00B67013" w:rsidRPr="00B67013" w:rsidRDefault="004A2A19" w:rsidP="00F34586">
      <w:pPr>
        <w:pStyle w:val="Akapitzlist"/>
        <w:numPr>
          <w:ilvl w:val="0"/>
          <w:numId w:val="18"/>
        </w:numPr>
        <w:rPr>
          <w:rFonts w:ascii="Aptos" w:hAnsi="Aptos" w:cs="Aptos"/>
        </w:rPr>
      </w:pPr>
      <w:r>
        <w:t>Każde przemocowe działanie wobec dziecka jest niedopuszczalne. Istnieją jednak sytuacje, w których fizyczny kontakt z dzieckiem może być stosowny i spełnia zasady bezpiecznego kontaktu: jest odpowiedzią na potrzeby dziecka w danym momencie,</w:t>
      </w:r>
      <w:r w:rsidR="00B67013">
        <w:t xml:space="preserve"> np. mocne przytrzymanie dziecka,</w:t>
      </w:r>
      <w:r>
        <w:t xml:space="preserve"> etap rozwojowy, płeć, kontekst kulturowy i sytuacyjny</w:t>
      </w:r>
      <w:r w:rsidR="00B67013">
        <w:t xml:space="preserve"> np. pociągnięcie dziecka, by uchronić je przed wypadkiem</w:t>
      </w:r>
      <w:r>
        <w:t>.</w:t>
      </w:r>
    </w:p>
    <w:p w14:paraId="4393A09C" w14:textId="77777777" w:rsidR="00B67013" w:rsidRPr="00B67013" w:rsidRDefault="004A2A19" w:rsidP="00F34586">
      <w:pPr>
        <w:pStyle w:val="Akapitzlist"/>
        <w:numPr>
          <w:ilvl w:val="0"/>
          <w:numId w:val="18"/>
        </w:numPr>
        <w:rPr>
          <w:rFonts w:ascii="Aptos" w:hAnsi="Aptos" w:cs="Aptos"/>
        </w:rPr>
      </w:pPr>
      <w:r>
        <w:t xml:space="preserve"> Kieruj się zawsze swoim profesjonalnym osądem, słuchając, obserwując i odnotowując reakcję dziecka, pytając je o zgodę na kontakt fizyczny (np. </w:t>
      </w:r>
      <w:r>
        <w:lastRenderedPageBreak/>
        <w:t>przytulenie) i zachowując świadomość, że nawet  w żłobkach i placówkach oświatowych Twoich dobrych intencjach taki kontakt może być błędnie zinterpretowany przez dziecko lub osoby trzecie.</w:t>
      </w:r>
    </w:p>
    <w:p w14:paraId="4AAED12C" w14:textId="77777777" w:rsidR="00B67013" w:rsidRPr="00B67013" w:rsidRDefault="004A2A19" w:rsidP="00F34586">
      <w:pPr>
        <w:pStyle w:val="Akapitzlist"/>
        <w:numPr>
          <w:ilvl w:val="0"/>
          <w:numId w:val="18"/>
        </w:numPr>
        <w:rPr>
          <w:rFonts w:ascii="Aptos" w:hAnsi="Aptos" w:cs="Aptos"/>
        </w:rPr>
      </w:pPr>
      <w:r>
        <w:t xml:space="preserve"> Nie wolno Ci bić, szturchać, popychać ani w jakikolwiek sposób naruszać integralności fizycznej dziecka.</w:t>
      </w:r>
    </w:p>
    <w:p w14:paraId="27490FE8" w14:textId="77777777" w:rsidR="00B67013" w:rsidRDefault="004A2A19" w:rsidP="00F34586">
      <w:pPr>
        <w:pStyle w:val="Akapitzlist"/>
        <w:numPr>
          <w:ilvl w:val="0"/>
          <w:numId w:val="18"/>
        </w:numPr>
        <w:rPr>
          <w:rFonts w:ascii="Aptos" w:hAnsi="Aptos" w:cs="Aptos"/>
        </w:rPr>
      </w:pPr>
      <w:r>
        <w:t xml:space="preserve">Nigdy nie dotykaj dziecka w sposób, który może być uznany za nieprzyzwoity lub niestosowny. </w:t>
      </w:r>
    </w:p>
    <w:p w14:paraId="7F83E5D1" w14:textId="77777777" w:rsidR="00B67013" w:rsidRPr="00B67013" w:rsidRDefault="004A2A19" w:rsidP="00F34586">
      <w:pPr>
        <w:pStyle w:val="Akapitzlist"/>
        <w:numPr>
          <w:ilvl w:val="0"/>
          <w:numId w:val="18"/>
        </w:numPr>
        <w:rPr>
          <w:rFonts w:ascii="Aptos" w:hAnsi="Aptos" w:cs="Aptos"/>
        </w:rPr>
      </w:pPr>
      <w:r>
        <w:t>Zawsze bądź przygotowany na wyjaśnienie swoich działań.</w:t>
      </w:r>
    </w:p>
    <w:p w14:paraId="324221DF" w14:textId="77777777" w:rsidR="00B67013" w:rsidRDefault="004A2A19" w:rsidP="00F34586">
      <w:pPr>
        <w:pStyle w:val="Akapitzlist"/>
        <w:numPr>
          <w:ilvl w:val="0"/>
          <w:numId w:val="18"/>
        </w:numPr>
        <w:rPr>
          <w:rFonts w:ascii="Aptos" w:hAnsi="Aptos" w:cs="Aptos"/>
        </w:rPr>
      </w:pPr>
      <w:r>
        <w:t xml:space="preserve">Nie angażuj się w takie aktywności jak łaskotanie, udawane walki z dziećmi czy brutalne zabawy fizyczne. </w:t>
      </w:r>
    </w:p>
    <w:p w14:paraId="42449BB0" w14:textId="77777777" w:rsidR="00B67013" w:rsidRDefault="004A2A19" w:rsidP="00F34586">
      <w:pPr>
        <w:pStyle w:val="Akapitzlist"/>
        <w:numPr>
          <w:ilvl w:val="0"/>
          <w:numId w:val="18"/>
        </w:numPr>
        <w:rPr>
          <w:rFonts w:ascii="Aptos" w:hAnsi="Aptos" w:cs="Aptos"/>
        </w:rPr>
      </w:pPr>
      <w:r>
        <w:t xml:space="preserve">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 </w:t>
      </w:r>
    </w:p>
    <w:p w14:paraId="62AC2DF5" w14:textId="77777777" w:rsidR="00B67013" w:rsidRDefault="004A2A19" w:rsidP="00F34586">
      <w:pPr>
        <w:pStyle w:val="Akapitzlist"/>
        <w:numPr>
          <w:ilvl w:val="0"/>
          <w:numId w:val="18"/>
        </w:numPr>
        <w:rPr>
          <w:rFonts w:ascii="Aptos" w:hAnsi="Aptos" w:cs="Aptos"/>
        </w:rPr>
      </w:pPr>
      <w:r>
        <w:t xml:space="preserve">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z obowiązującą procedurą interwencji. </w:t>
      </w:r>
    </w:p>
    <w:p w14:paraId="56DD45CB" w14:textId="77777777" w:rsidR="00B67013" w:rsidRPr="00B67013" w:rsidRDefault="004A2A19" w:rsidP="00F34586">
      <w:pPr>
        <w:pStyle w:val="Akapitzlist"/>
        <w:numPr>
          <w:ilvl w:val="0"/>
          <w:numId w:val="18"/>
        </w:numPr>
        <w:rPr>
          <w:rFonts w:ascii="Aptos" w:hAnsi="Aptos" w:cs="Aptos"/>
        </w:rPr>
      </w:pPr>
      <w:r>
        <w:t>W sytuacjach wymagających czynności pielęgnacyjnych i higienicznych wobec dziecka, unikaj innego niż niezbędny kontaktu fizycznego z dzieckiem. Dotyczy to zwłaszcza pomagania dziecku w ubieraniu i rozbieraniu, jedzeniu, myciu, przewijaniu i w korzystaniu z toalety.</w:t>
      </w:r>
    </w:p>
    <w:p w14:paraId="6E87DE50" w14:textId="77777777" w:rsidR="00B67013" w:rsidRDefault="004A2A19" w:rsidP="00F34586">
      <w:pPr>
        <w:pStyle w:val="Akapitzlist"/>
        <w:numPr>
          <w:ilvl w:val="0"/>
          <w:numId w:val="18"/>
        </w:numPr>
        <w:rPr>
          <w:rFonts w:ascii="Aptos" w:hAnsi="Aptos" w:cs="Aptos"/>
        </w:rPr>
      </w:pPr>
      <w:r>
        <w:t>Nie wolno Ci zapraszać dzieci do swojego miejsca zamieszkania ani spotykać się z nimi poza godzinami pracy.</w:t>
      </w:r>
    </w:p>
    <w:p w14:paraId="0226EC05" w14:textId="77777777" w:rsidR="00B67013" w:rsidRPr="00B67013" w:rsidRDefault="004A2A19" w:rsidP="00F34586">
      <w:pPr>
        <w:pStyle w:val="Akapitzlist"/>
        <w:numPr>
          <w:ilvl w:val="0"/>
          <w:numId w:val="18"/>
        </w:numPr>
        <w:rPr>
          <w:rFonts w:ascii="Aptos" w:hAnsi="Aptos" w:cs="Aptos"/>
        </w:rPr>
      </w:pPr>
      <w:r>
        <w:t xml:space="preserve"> Jeśli zachodzi taka konieczność, właściwą formą komunikacji z dziećmi i ich rodzicami lub opiekunami poza godzinami pracy są kanały służbowe (e-mail, telefon służbowy.</w:t>
      </w:r>
    </w:p>
    <w:p w14:paraId="58138C1D" w14:textId="77777777" w:rsidR="00B67013" w:rsidRPr="00B67013" w:rsidRDefault="004A2A19" w:rsidP="00F34586">
      <w:pPr>
        <w:pStyle w:val="Akapitzlist"/>
        <w:numPr>
          <w:ilvl w:val="0"/>
          <w:numId w:val="18"/>
        </w:numPr>
        <w:rPr>
          <w:rFonts w:ascii="Aptos" w:hAnsi="Aptos" w:cs="Aptos"/>
        </w:rPr>
      </w:pPr>
      <w:r>
        <w:t xml:space="preserve">Utrzymywanie relacji towarzyskich lub rodzinnych (jeśli dzieci i rodzice/opiekunowie dzieci są osobami bliskimi wobec pracownika) wymaga zachowania poufności wszystkich informacji dotyczących innych dzieci, ich rodziców oraz opiekunów. </w:t>
      </w:r>
    </w:p>
    <w:p w14:paraId="3028799A" w14:textId="77777777" w:rsidR="00B67013" w:rsidRDefault="004A2A19" w:rsidP="00B67013">
      <w:r w:rsidRPr="00B67013">
        <w:rPr>
          <w:b/>
          <w:bCs/>
        </w:rPr>
        <w:t>Bezpieczeństwo online</w:t>
      </w:r>
      <w:r>
        <w:t xml:space="preserve"> </w:t>
      </w:r>
    </w:p>
    <w:p w14:paraId="75CE683C" w14:textId="77777777" w:rsidR="00B67013" w:rsidRDefault="004A2A19" w:rsidP="00B67013">
      <w:pPr>
        <w:pStyle w:val="Akapitzlist"/>
        <w:numPr>
          <w:ilvl w:val="0"/>
          <w:numId w:val="19"/>
        </w:numPr>
        <w:rPr>
          <w:rFonts w:ascii="Aptos" w:hAnsi="Aptos" w:cs="Aptos"/>
        </w:rPr>
      </w:pPr>
      <w:r>
        <w:t xml:space="preserve">Bądź świadom cyfrowych zagrożeń i ryzyka wynikającego z rejestrowania Twojej prywatnej aktywności w sieci przez aplikacje i algorytmy, ale także Twoich własnych działań w internecie. Dotyczy to lajkowania określonych stron, korzystania z aplikacji randkowych, na których możesz spotkać </w:t>
      </w:r>
      <w:r w:rsidR="00B67013">
        <w:t>rodziców/opiekunów dzieci oraz ich bliskich z rodziny,</w:t>
      </w:r>
      <w:r>
        <w:t xml:space="preserve"> obserwowania określonych osób/stron w mediach społecznościowych i ustawień prywatności </w:t>
      </w:r>
      <w:r>
        <w:lastRenderedPageBreak/>
        <w:t xml:space="preserve">kont, z których korzystasz. Jeśli Twój profil jest publicznie dostępny, rodzice/opiekunowie będą mieć wgląd w Twoją cyfrową aktywność. </w:t>
      </w:r>
    </w:p>
    <w:p w14:paraId="6973C757" w14:textId="7F8EAA12" w:rsidR="004D0E3F" w:rsidRPr="005859F8" w:rsidRDefault="004A2A19" w:rsidP="00B67013">
      <w:pPr>
        <w:pStyle w:val="Akapitzlist"/>
        <w:numPr>
          <w:ilvl w:val="0"/>
          <w:numId w:val="19"/>
        </w:numPr>
        <w:rPr>
          <w:rFonts w:ascii="Aptos" w:hAnsi="Aptos" w:cs="Aptos"/>
        </w:rPr>
      </w:pPr>
      <w:r>
        <w:t xml:space="preserve">W trakcie </w:t>
      </w:r>
      <w:r w:rsidR="00B67013">
        <w:t xml:space="preserve">opieki nad dziećmi </w:t>
      </w:r>
      <w:r>
        <w:t xml:space="preserve">osobiste urządzenia elektroniczne powinny być wyłączone lub wyciszone, </w:t>
      </w:r>
    </w:p>
    <w:p w14:paraId="4D4DA782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174D0026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7D8EA32A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2142774B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5AE33AFB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1C7CECAA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3493E48E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610A768F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7524A1CB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20AC6FBB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7AE7AAF3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5C863DA3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5C97502A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73241CD8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0E999C0D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489D1DE8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4F8195CB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5C7B29F1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070511B6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64070307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6ABEC6D2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159E9B59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5045ACE3" w14:textId="77777777" w:rsidR="00961865" w:rsidRDefault="00961865" w:rsidP="008E2F17">
      <w:pPr>
        <w:rPr>
          <w:rFonts w:ascii="Aptos" w:hAnsi="Aptos" w:cs="Aptos"/>
          <w:b/>
          <w:bCs/>
          <w:sz w:val="28"/>
          <w:szCs w:val="28"/>
        </w:rPr>
      </w:pPr>
    </w:p>
    <w:p w14:paraId="617D4F9C" w14:textId="1E4ECE1B" w:rsidR="008E2F17" w:rsidRPr="00961865" w:rsidRDefault="008E2F17" w:rsidP="008E2F17">
      <w:pPr>
        <w:rPr>
          <w:rFonts w:ascii="Aptos" w:hAnsi="Aptos" w:cs="Aptos"/>
          <w:b/>
          <w:bCs/>
          <w:sz w:val="28"/>
          <w:szCs w:val="28"/>
        </w:rPr>
      </w:pPr>
      <w:r w:rsidRPr="00961865">
        <w:rPr>
          <w:rFonts w:ascii="Aptos" w:hAnsi="Aptos" w:cs="Aptos"/>
          <w:b/>
          <w:bCs/>
          <w:sz w:val="28"/>
          <w:szCs w:val="28"/>
        </w:rPr>
        <w:lastRenderedPageBreak/>
        <w:t>ZAŁĄCZNIK NR 2</w:t>
      </w:r>
    </w:p>
    <w:p w14:paraId="1F64057E" w14:textId="77777777" w:rsidR="008E2F17" w:rsidRPr="00961865" w:rsidRDefault="008E2F17" w:rsidP="00E37079">
      <w:pPr>
        <w:jc w:val="center"/>
        <w:rPr>
          <w:b/>
          <w:bCs/>
          <w:sz w:val="28"/>
          <w:szCs w:val="28"/>
        </w:rPr>
      </w:pPr>
      <w:r w:rsidRPr="00961865">
        <w:rPr>
          <w:b/>
          <w:bCs/>
          <w:sz w:val="28"/>
          <w:szCs w:val="28"/>
        </w:rPr>
        <w:t>Zasady bezpiecznej rekrutacji w Prywatnym Żłobku Kolorowy Domek w Poznaniu</w:t>
      </w:r>
    </w:p>
    <w:p w14:paraId="5B3362E0" w14:textId="77777777" w:rsidR="008E2F17" w:rsidRPr="00495E6A" w:rsidRDefault="008E2F17" w:rsidP="008E2F17">
      <w:pPr>
        <w:pStyle w:val="Akapitzlist"/>
        <w:numPr>
          <w:ilvl w:val="0"/>
          <w:numId w:val="14"/>
        </w:numPr>
        <w:rPr>
          <w:rFonts w:ascii="Aptos" w:hAnsi="Aptos" w:cs="Aptos"/>
        </w:rPr>
      </w:pPr>
      <w:r>
        <w:t>Placówka musi zadbać, aby osoby przez nią zatrudnione (w tym osoby pracujące na podstawie umowy zlecenie oraz wolontariusze/stażyści)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</w:t>
      </w:r>
    </w:p>
    <w:p w14:paraId="5D651CBD" w14:textId="77777777" w:rsidR="008E2F17" w:rsidRDefault="008E2F17" w:rsidP="008E2F17">
      <w:pPr>
        <w:pStyle w:val="Akapitzlist"/>
      </w:pPr>
      <w:r>
        <w:t xml:space="preserve"> a. wykształcenia, </w:t>
      </w:r>
    </w:p>
    <w:p w14:paraId="0B0C780C" w14:textId="77777777" w:rsidR="008E2F17" w:rsidRDefault="008E2F17" w:rsidP="008E2F17">
      <w:pPr>
        <w:pStyle w:val="Akapitzlist"/>
      </w:pPr>
      <w:r>
        <w:t xml:space="preserve">b. kwalifikacji zawodowych, </w:t>
      </w:r>
    </w:p>
    <w:p w14:paraId="786621B9" w14:textId="77777777" w:rsidR="008E2F17" w:rsidRDefault="008E2F17" w:rsidP="008E2F17">
      <w:pPr>
        <w:pStyle w:val="Akapitzlist"/>
      </w:pPr>
      <w:r>
        <w:t>c. przebiegu dotychczasowego zatrudnienia kandydata/kandydatki.</w:t>
      </w:r>
    </w:p>
    <w:p w14:paraId="0128AD59" w14:textId="77777777" w:rsidR="008E2F17" w:rsidRPr="00495E6A" w:rsidRDefault="008E2F17" w:rsidP="008E2F17">
      <w:pPr>
        <w:pStyle w:val="Akapitzlist"/>
        <w:numPr>
          <w:ilvl w:val="0"/>
          <w:numId w:val="14"/>
        </w:numPr>
        <w:rPr>
          <w:rFonts w:ascii="Aptos" w:hAnsi="Aptos" w:cs="Aptos"/>
        </w:rPr>
      </w:pPr>
      <w:r>
        <w:t xml:space="preserve">W każdym przypadku placówka musi posiadać dane pozwalające zidentyfikować osobę przez nią zatrudnioną, niezależnie od podstawy zatrudnienia. Placówka powinna zatem znać: a. imię (imiona) i nazwisko, b. datę urodzenia, c. dane kontaktowe osoby zatrudnianej. </w:t>
      </w:r>
    </w:p>
    <w:p w14:paraId="108EDB9E" w14:textId="77777777" w:rsidR="008E2F17" w:rsidRPr="00495E6A" w:rsidRDefault="008E2F17" w:rsidP="008E2F17">
      <w:pPr>
        <w:pStyle w:val="Akapitzlist"/>
        <w:numPr>
          <w:ilvl w:val="0"/>
          <w:numId w:val="14"/>
        </w:numPr>
        <w:rPr>
          <w:rFonts w:ascii="Aptos" w:hAnsi="Aptos" w:cs="Aptos"/>
        </w:rPr>
      </w:pPr>
      <w:r>
        <w:t xml:space="preserve">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</w:t>
      </w:r>
    </w:p>
    <w:p w14:paraId="538BFD49" w14:textId="77777777" w:rsidR="008E2F17" w:rsidRDefault="008E2F17" w:rsidP="008E2F17">
      <w:pPr>
        <w:pStyle w:val="Akapitzlist"/>
        <w:numPr>
          <w:ilvl w:val="0"/>
          <w:numId w:val="14"/>
        </w:numPr>
        <w:rPr>
          <w:rFonts w:ascii="Aptos" w:hAnsi="Aptos" w:cs="Aptos"/>
        </w:rPr>
      </w:pPr>
      <w:r>
        <w:t>Placówka nie może samodzielnie prowadzić tzw. screeningu osób ubiegających się o pracę, gdyż ograniczają ją w tym zakresie przepisy ogólnego rozporządzenia o ochronie danych osobowych</w:t>
      </w:r>
      <w:r>
        <w:rPr>
          <w:rFonts w:ascii="Aptos" w:hAnsi="Aptos" w:cs="Aptos"/>
        </w:rPr>
        <w:t xml:space="preserve"> </w:t>
      </w:r>
      <w:r>
        <w:t>oraz Kodeksu pracy</w:t>
      </w:r>
      <w:r>
        <w:rPr>
          <w:rFonts w:ascii="Aptos" w:hAnsi="Aptos" w:cs="Aptos"/>
        </w:rPr>
        <w:t xml:space="preserve"> .</w:t>
      </w:r>
    </w:p>
    <w:p w14:paraId="3C80CA66" w14:textId="77777777" w:rsidR="008E2F17" w:rsidRPr="00860A03" w:rsidRDefault="008E2F17" w:rsidP="008E2F17">
      <w:pPr>
        <w:pStyle w:val="Akapitzlist"/>
        <w:numPr>
          <w:ilvl w:val="0"/>
          <w:numId w:val="14"/>
        </w:numPr>
        <w:rPr>
          <w:rFonts w:ascii="Aptos" w:hAnsi="Aptos" w:cs="Aptos"/>
        </w:rPr>
      </w:pPr>
      <w:r>
        <w:t>Przed dopuszczeniem osoby zatrudnianej do wykonywania obowiązków związanych z wychowaniem, edukacją, wypoczynkiem, leczeniem małoletnich lub z opieką nad nimi placówka jest zobowiązana sprawdzić osobę zatrudnianą w Rejestrze Sprawców Przestępstw na Tle Seksualnym</w:t>
      </w:r>
    </w:p>
    <w:p w14:paraId="33E18A5D" w14:textId="77777777" w:rsidR="008E2F17" w:rsidRDefault="008E2F17" w:rsidP="008E2F17">
      <w:pPr>
        <w:pStyle w:val="Akapitzlist"/>
        <w:numPr>
          <w:ilvl w:val="0"/>
          <w:numId w:val="14"/>
        </w:numPr>
        <w:rPr>
          <w:rFonts w:ascii="Aptos" w:hAnsi="Aptos" w:cs="Aptos"/>
        </w:rPr>
      </w:pPr>
      <w:r>
        <w:t xml:space="preserve">Wydruk z Rejestru należy przechowywać w aktach osobowych pracownika lub analogicznej dokumentacji dotyczącej wolontariusza/osoby zatrudnionej w oparciu o umowę cywilnoprawną. </w:t>
      </w:r>
    </w:p>
    <w:p w14:paraId="6E85ED6C" w14:textId="77777777" w:rsidR="008E2F17" w:rsidRPr="004D0E3F" w:rsidRDefault="008E2F17" w:rsidP="008E2F17">
      <w:pPr>
        <w:pStyle w:val="Akapitzlist"/>
        <w:numPr>
          <w:ilvl w:val="0"/>
          <w:numId w:val="14"/>
        </w:numPr>
        <w:rPr>
          <w:rFonts w:ascii="Aptos" w:hAnsi="Aptos" w:cs="Aptos"/>
        </w:rPr>
      </w:pPr>
      <w:r>
        <w:t>Placówka przed zatrudnieniem pracownika wymaga przedstawienia przez kandydata/kandydatkę zaświadczenia z Krajowego Rejestru Karnego o niekaralności w zakresie przestępstw określonych w rozdziale XIX i XXV Kodeksu karnego.</w:t>
      </w:r>
    </w:p>
    <w:p w14:paraId="22F227B2" w14:textId="77777777" w:rsidR="008E2F17" w:rsidRPr="004D0E3F" w:rsidRDefault="008E2F17" w:rsidP="008E2F17">
      <w:pPr>
        <w:pStyle w:val="Akapitzlist"/>
        <w:numPr>
          <w:ilvl w:val="0"/>
          <w:numId w:val="14"/>
        </w:numPr>
        <w:rPr>
          <w:rFonts w:ascii="Aptos" w:hAnsi="Aptos" w:cs="Aptos"/>
        </w:rPr>
      </w:pPr>
      <w:r>
        <w:t xml:space="preserve">Jeżeli osoba posiada obywatelstwo inne niż polskie wówczas powinna przedłożyć  również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</w:t>
      </w:r>
      <w:r>
        <w:lastRenderedPageBreak/>
        <w:t>kontaktami z dziećmi, bądź informację z rejestru karnego, jeżeli prawo tego państwa nie przewiduje wydawania informacji dla w/w celów.</w:t>
      </w:r>
    </w:p>
    <w:p w14:paraId="3EE99B06" w14:textId="77777777" w:rsidR="008E2F17" w:rsidRPr="004D0E3F" w:rsidRDefault="008E2F17" w:rsidP="008E2F17">
      <w:pPr>
        <w:pStyle w:val="Akapitzlist"/>
        <w:numPr>
          <w:ilvl w:val="0"/>
          <w:numId w:val="14"/>
        </w:numPr>
        <w:rPr>
          <w:rFonts w:ascii="Aptos" w:hAnsi="Aptos" w:cs="Aptos"/>
        </w:rPr>
      </w:pPr>
      <w:r>
        <w:t xml:space="preserve">Kandydat/kandydatka składa oświadczenie o państwie/ach zamieszkiwania w ciągu ostatnich </w:t>
      </w:r>
      <w:r>
        <w:rPr>
          <w:rFonts w:ascii="Aptos" w:hAnsi="Aptos" w:cs="Aptos"/>
        </w:rPr>
        <w:t>20</w:t>
      </w:r>
      <w:r>
        <w:t>lat, innych niż Rzeczypospolita Polska i państwo obywatelstwa, złożone pod rygorem odpowiedzialności karnej.</w:t>
      </w:r>
    </w:p>
    <w:p w14:paraId="22ED1A56" w14:textId="77777777" w:rsidR="008E2F17" w:rsidRPr="004D0E3F" w:rsidRDefault="008E2F17" w:rsidP="008E2F17">
      <w:pPr>
        <w:pStyle w:val="Akapitzlist"/>
        <w:numPr>
          <w:ilvl w:val="0"/>
          <w:numId w:val="14"/>
        </w:numPr>
        <w:rPr>
          <w:rFonts w:ascii="Aptos" w:hAnsi="Aptos" w:cs="Aptos"/>
        </w:rPr>
      </w:pPr>
      <w:r>
        <w:t xml:space="preserve"> Jeżeli prawo państwa, z którego ma być przedłożona informacja o niekaralności nie przewiduje wydawania takiej informacji lub nie prowadzi rejestru karnego, wówczas kandydat/ kandydatka składa pod rygorem odpowiedzialności karnej oświadczenie o tym fakcie wraz z oświadczeniem, że nie była prawomocnie skazana w tym państwie za czyny zabronione odpowiadające przestępstwom określonym w rozdziale XIX i XXV Kodeksu karnego, w art. </w:t>
      </w:r>
      <w:r>
        <w:rPr>
          <w:rFonts w:ascii="Aptos" w:hAnsi="Aptos" w:cs="Aptos"/>
        </w:rPr>
        <w:t>189</w:t>
      </w:r>
      <w:r>
        <w:t xml:space="preserve">a i art. </w:t>
      </w:r>
      <w:r>
        <w:rPr>
          <w:rFonts w:ascii="Aptos" w:hAnsi="Aptos" w:cs="Aptos"/>
        </w:rPr>
        <w:t xml:space="preserve">207 </w:t>
      </w:r>
      <w:r>
        <w:t xml:space="preserve">Kodeksu karnego oraz w ustawie z dnia </w:t>
      </w:r>
      <w:r>
        <w:rPr>
          <w:rFonts w:ascii="Aptos" w:hAnsi="Aptos" w:cs="Aptos"/>
        </w:rPr>
        <w:t>29</w:t>
      </w:r>
      <w:r>
        <w:t xml:space="preserve"> lipca </w:t>
      </w:r>
      <w:r>
        <w:rPr>
          <w:rFonts w:ascii="Aptos" w:hAnsi="Aptos" w:cs="Aptos"/>
        </w:rPr>
        <w:t>2005</w:t>
      </w:r>
      <w:r>
        <w:t xml:space="preserve"> r. o przeciwdziałaniu narkomanii oraz nie wydano wobec niej innego orzeczenia, w którym stwierdzono,</w:t>
      </w:r>
      <w:r w:rsidRPr="004D0E3F">
        <w:t xml:space="preserve"> </w:t>
      </w:r>
      <w:r>
        <w:t>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BB3C685" w14:textId="77777777" w:rsidR="00961865" w:rsidRDefault="00961865" w:rsidP="005859F8">
      <w:pPr>
        <w:rPr>
          <w:b/>
          <w:bCs/>
          <w:sz w:val="32"/>
          <w:szCs w:val="32"/>
        </w:rPr>
      </w:pPr>
    </w:p>
    <w:p w14:paraId="662C57C2" w14:textId="7209F9C4" w:rsidR="00961865" w:rsidRDefault="00961865" w:rsidP="005859F8">
      <w:pPr>
        <w:rPr>
          <w:b/>
          <w:bCs/>
          <w:sz w:val="32"/>
          <w:szCs w:val="32"/>
        </w:rPr>
      </w:pPr>
    </w:p>
    <w:p w14:paraId="03BFDB9A" w14:textId="0626BB75" w:rsidR="00961865" w:rsidRDefault="00961865" w:rsidP="005859F8">
      <w:pPr>
        <w:rPr>
          <w:b/>
          <w:bCs/>
          <w:sz w:val="32"/>
          <w:szCs w:val="32"/>
        </w:rPr>
      </w:pPr>
    </w:p>
    <w:p w14:paraId="16F2388B" w14:textId="51942060" w:rsidR="00961865" w:rsidRDefault="00961865" w:rsidP="005859F8">
      <w:pPr>
        <w:rPr>
          <w:b/>
          <w:bCs/>
          <w:sz w:val="32"/>
          <w:szCs w:val="32"/>
        </w:rPr>
      </w:pPr>
    </w:p>
    <w:p w14:paraId="3AAAEB67" w14:textId="2B367EEE" w:rsidR="00961865" w:rsidRDefault="00961865" w:rsidP="005859F8">
      <w:pPr>
        <w:rPr>
          <w:b/>
          <w:bCs/>
          <w:sz w:val="32"/>
          <w:szCs w:val="32"/>
        </w:rPr>
      </w:pPr>
    </w:p>
    <w:p w14:paraId="64B04175" w14:textId="39547355" w:rsidR="00961865" w:rsidRDefault="00961865" w:rsidP="005859F8">
      <w:pPr>
        <w:rPr>
          <w:b/>
          <w:bCs/>
          <w:sz w:val="32"/>
          <w:szCs w:val="32"/>
        </w:rPr>
      </w:pPr>
    </w:p>
    <w:p w14:paraId="77D94789" w14:textId="529B70AB" w:rsidR="00961865" w:rsidRDefault="00961865" w:rsidP="005859F8">
      <w:pPr>
        <w:rPr>
          <w:b/>
          <w:bCs/>
          <w:sz w:val="32"/>
          <w:szCs w:val="32"/>
        </w:rPr>
      </w:pPr>
    </w:p>
    <w:p w14:paraId="303E356D" w14:textId="7C5EEA4F" w:rsidR="00961865" w:rsidRDefault="00961865" w:rsidP="005859F8">
      <w:pPr>
        <w:rPr>
          <w:b/>
          <w:bCs/>
          <w:sz w:val="32"/>
          <w:szCs w:val="32"/>
        </w:rPr>
      </w:pPr>
    </w:p>
    <w:p w14:paraId="604FD514" w14:textId="63E11FE9" w:rsidR="00961865" w:rsidRDefault="00961865" w:rsidP="005859F8">
      <w:pPr>
        <w:rPr>
          <w:b/>
          <w:bCs/>
          <w:sz w:val="32"/>
          <w:szCs w:val="32"/>
        </w:rPr>
      </w:pPr>
    </w:p>
    <w:p w14:paraId="4E9227ED" w14:textId="3FA726CD" w:rsidR="00961865" w:rsidRDefault="00961865" w:rsidP="005859F8">
      <w:pPr>
        <w:rPr>
          <w:b/>
          <w:bCs/>
          <w:sz w:val="32"/>
          <w:szCs w:val="32"/>
        </w:rPr>
      </w:pPr>
    </w:p>
    <w:p w14:paraId="0A8854DA" w14:textId="0D312F9A" w:rsidR="00961865" w:rsidRDefault="00961865" w:rsidP="005859F8">
      <w:pPr>
        <w:rPr>
          <w:b/>
          <w:bCs/>
          <w:sz w:val="32"/>
          <w:szCs w:val="32"/>
        </w:rPr>
      </w:pPr>
    </w:p>
    <w:p w14:paraId="759747A4" w14:textId="27D1E537" w:rsidR="00961865" w:rsidRDefault="00961865" w:rsidP="005859F8">
      <w:pPr>
        <w:rPr>
          <w:b/>
          <w:bCs/>
          <w:sz w:val="32"/>
          <w:szCs w:val="32"/>
        </w:rPr>
      </w:pPr>
    </w:p>
    <w:p w14:paraId="5C9CFA7D" w14:textId="52496ECC" w:rsidR="008E2F17" w:rsidRPr="00961865" w:rsidRDefault="008E2F17" w:rsidP="005859F8">
      <w:pPr>
        <w:rPr>
          <w:b/>
          <w:bCs/>
          <w:sz w:val="28"/>
          <w:szCs w:val="28"/>
        </w:rPr>
      </w:pPr>
      <w:r w:rsidRPr="00961865">
        <w:rPr>
          <w:b/>
          <w:bCs/>
          <w:sz w:val="28"/>
          <w:szCs w:val="28"/>
        </w:rPr>
        <w:lastRenderedPageBreak/>
        <w:t>ZAŁĄCZNIK NR 3</w:t>
      </w:r>
    </w:p>
    <w:p w14:paraId="547CECB1" w14:textId="11F7C211" w:rsidR="008E2F17" w:rsidRPr="00961865" w:rsidRDefault="008E2F17" w:rsidP="008E2F17">
      <w:pPr>
        <w:jc w:val="center"/>
        <w:rPr>
          <w:b/>
          <w:bCs/>
          <w:sz w:val="22"/>
          <w:szCs w:val="22"/>
        </w:rPr>
      </w:pPr>
      <w:r w:rsidRPr="00961865">
        <w:rPr>
          <w:b/>
          <w:bCs/>
          <w:sz w:val="22"/>
          <w:szCs w:val="22"/>
        </w:rPr>
        <w:t>Protokół interwencji</w:t>
      </w:r>
    </w:p>
    <w:p w14:paraId="7532DFB3" w14:textId="77777777" w:rsidR="008E2F17" w:rsidRPr="00961865" w:rsidRDefault="008E2F17" w:rsidP="005859F8">
      <w:pPr>
        <w:rPr>
          <w:sz w:val="22"/>
          <w:szCs w:val="22"/>
        </w:rPr>
      </w:pPr>
      <w:r w:rsidRPr="00961865">
        <w:rPr>
          <w:sz w:val="22"/>
          <w:szCs w:val="22"/>
        </w:rPr>
        <w:t xml:space="preserve">1) Data i miejsce sporządzenia dokumentu ………………………. </w:t>
      </w:r>
    </w:p>
    <w:p w14:paraId="57D7D725" w14:textId="77777777" w:rsidR="008E2F17" w:rsidRPr="00961865" w:rsidRDefault="008E2F17" w:rsidP="005859F8">
      <w:pPr>
        <w:rPr>
          <w:sz w:val="22"/>
          <w:szCs w:val="22"/>
        </w:rPr>
      </w:pPr>
      <w:r w:rsidRPr="00961865">
        <w:rPr>
          <w:sz w:val="22"/>
          <w:szCs w:val="22"/>
        </w:rPr>
        <w:t xml:space="preserve">2) Małoletni, wobec którego zachodzi podejrzenie krzywdzenia lub krzywdzenie ……………………………………………………………………. </w:t>
      </w:r>
    </w:p>
    <w:p w14:paraId="6619C5C9" w14:textId="77777777" w:rsidR="008E2F17" w:rsidRPr="00961865" w:rsidRDefault="008E2F17" w:rsidP="005859F8">
      <w:pPr>
        <w:rPr>
          <w:sz w:val="22"/>
          <w:szCs w:val="22"/>
        </w:rPr>
      </w:pPr>
      <w:r w:rsidRPr="00961865">
        <w:rPr>
          <w:sz w:val="22"/>
          <w:szCs w:val="22"/>
        </w:rPr>
        <w:t xml:space="preserve">3) Osoba stwierdzająca wystąpienie podejrzenia krzywdzenia lub krzywdzenie małoletniego ……………………………………………………………………. </w:t>
      </w:r>
    </w:p>
    <w:p w14:paraId="07C4DD66" w14:textId="77777777" w:rsidR="008E2F17" w:rsidRPr="00961865" w:rsidRDefault="008E2F17" w:rsidP="005859F8">
      <w:pPr>
        <w:rPr>
          <w:sz w:val="22"/>
          <w:szCs w:val="22"/>
        </w:rPr>
      </w:pPr>
      <w:r w:rsidRPr="00961865">
        <w:rPr>
          <w:sz w:val="22"/>
          <w:szCs w:val="22"/>
        </w:rPr>
        <w:t xml:space="preserve">4) Data podejrzenia krzywdzenia lub krzywdzenia małoletniego, miejsce ………………………..……………………………………………………………………. </w:t>
      </w:r>
    </w:p>
    <w:p w14:paraId="6DB677DD" w14:textId="77777777" w:rsidR="008E2F17" w:rsidRPr="00961865" w:rsidRDefault="008E2F17" w:rsidP="005859F8">
      <w:pPr>
        <w:rPr>
          <w:sz w:val="22"/>
          <w:szCs w:val="22"/>
        </w:rPr>
      </w:pPr>
      <w:r w:rsidRPr="00961865">
        <w:rPr>
          <w:sz w:val="22"/>
          <w:szCs w:val="22"/>
        </w:rPr>
        <w:t xml:space="preserve">5) Osoba/osoby podejrzane o krzywdzenie lub krzywdzące małoletniego ……………………………………………………………………. </w:t>
      </w:r>
    </w:p>
    <w:p w14:paraId="7322E83B" w14:textId="77777777" w:rsidR="008E2F17" w:rsidRPr="00961865" w:rsidRDefault="008E2F17" w:rsidP="005859F8">
      <w:pPr>
        <w:rPr>
          <w:sz w:val="22"/>
          <w:szCs w:val="22"/>
        </w:rPr>
      </w:pPr>
      <w:r w:rsidRPr="00961865">
        <w:rPr>
          <w:sz w:val="22"/>
          <w:szCs w:val="22"/>
        </w:rPr>
        <w:t xml:space="preserve">6) Opis rodzaju krzywdzenia lub podejrzenia krzywdzenia małoletniego ……………………………………………………………………. </w:t>
      </w:r>
    </w:p>
    <w:p w14:paraId="71D4375F" w14:textId="77777777" w:rsidR="008E2F17" w:rsidRPr="00961865" w:rsidRDefault="008E2F17" w:rsidP="005859F8">
      <w:pPr>
        <w:rPr>
          <w:sz w:val="22"/>
          <w:szCs w:val="22"/>
        </w:rPr>
      </w:pPr>
      <w:r w:rsidRPr="00961865">
        <w:rPr>
          <w:sz w:val="22"/>
          <w:szCs w:val="22"/>
        </w:rPr>
        <w:t>7) Osoby i instytucje, które zostały powiadomione, w tym formy interwencji m.in.: powiadomienie pomocy społecznej, policji, sądu rodzinnego, uruchomienie procedury Niebieskie Karty) …………………………………………………………………………………….</w:t>
      </w:r>
    </w:p>
    <w:p w14:paraId="149F5443" w14:textId="77777777" w:rsidR="008E2F17" w:rsidRPr="00961865" w:rsidRDefault="008E2F17" w:rsidP="005859F8">
      <w:pPr>
        <w:rPr>
          <w:sz w:val="22"/>
          <w:szCs w:val="22"/>
        </w:rPr>
      </w:pPr>
      <w:r w:rsidRPr="00961865">
        <w:rPr>
          <w:sz w:val="22"/>
          <w:szCs w:val="22"/>
        </w:rPr>
        <w:t xml:space="preserve"> 8) Data i opis udzielonej pomocy, formy otoczenia opieką małoletniego bezpośrednio po stwierdzeniu lub podejrzeniu incydentu, w tym we współpracy z koordynatorem, wychowawcą i nauczycielami specjalistami (psychologiem, pedagogiem, pedagogiem specjalnym wg potrzeb małoletniego), informacje o ewentualnym powiadomieniu pogotowia, policji, stwierdzeniu konieczności badania lekarskiego ………………………………………………………………………….</w:t>
      </w:r>
    </w:p>
    <w:p w14:paraId="518B35BC" w14:textId="67171DB6" w:rsidR="008E2F17" w:rsidRPr="00961865" w:rsidRDefault="008E2F17" w:rsidP="005859F8">
      <w:pPr>
        <w:rPr>
          <w:sz w:val="22"/>
          <w:szCs w:val="22"/>
        </w:rPr>
      </w:pPr>
      <w:r w:rsidRPr="00961865">
        <w:rPr>
          <w:sz w:val="22"/>
          <w:szCs w:val="22"/>
        </w:rPr>
        <w:t xml:space="preserve"> 9) Informacja ze spotkania z rodzicami ……………………………………………………………………. </w:t>
      </w:r>
    </w:p>
    <w:p w14:paraId="173A53A3" w14:textId="77777777" w:rsidR="008E2F17" w:rsidRPr="00961865" w:rsidRDefault="008E2F17" w:rsidP="005859F8">
      <w:pPr>
        <w:rPr>
          <w:sz w:val="22"/>
          <w:szCs w:val="22"/>
        </w:rPr>
      </w:pPr>
      <w:r w:rsidRPr="00961865">
        <w:rPr>
          <w:sz w:val="22"/>
          <w:szCs w:val="22"/>
        </w:rPr>
        <w:t xml:space="preserve"> 10) Zaplanowana pomoc psychologiczno-pedagogiczna (małoletniemu, jego rodzicom, innym uczniom – jeżeli byli np. świadkami incydentu) zespołu nauczycieli i specjalistów pracujących z uczniem, w tym we współpracy z instytucjami zewnętrznymi, informacja o zgodnie rodziców na udzielanie ww. formy pomocy małoletniemu. Działania w przypadku braku współpracy ze strony rodziców. ……………………………………………………………………. </w:t>
      </w:r>
    </w:p>
    <w:p w14:paraId="351F8FD5" w14:textId="77777777" w:rsidR="008E2F17" w:rsidRPr="00961865" w:rsidRDefault="008E2F17" w:rsidP="005859F8">
      <w:pPr>
        <w:rPr>
          <w:sz w:val="22"/>
          <w:szCs w:val="22"/>
        </w:rPr>
      </w:pPr>
      <w:r w:rsidRPr="00961865">
        <w:rPr>
          <w:sz w:val="22"/>
          <w:szCs w:val="22"/>
        </w:rPr>
        <w:t xml:space="preserve">11) Informacje na temat efektów podjętych interwencji, w tym we współpracy z instytucjami zewnętrznymi oraz pomocy udzielonej uczniowi przez jednostkę (dokumentację pomocy psychologiczno-pedagogicznej, w tym efektywność jej udzielania należy przechowywać w indywidualnej teczce ucznia). ……………………………………………………………………. </w:t>
      </w:r>
    </w:p>
    <w:p w14:paraId="1B715A01" w14:textId="33A752C8" w:rsidR="008E2F17" w:rsidRPr="00961865" w:rsidRDefault="008E2F17" w:rsidP="005859F8">
      <w:pPr>
        <w:rPr>
          <w:b/>
          <w:bCs/>
          <w:sz w:val="22"/>
          <w:szCs w:val="22"/>
        </w:rPr>
      </w:pPr>
      <w:r w:rsidRPr="00961865">
        <w:rPr>
          <w:sz w:val="22"/>
          <w:szCs w:val="22"/>
        </w:rPr>
        <w:t>12) Imiona i nazwiska oraz czytelne podpisy osób sporządzających protokół ……………………………. ………………………….... …………………………….</w:t>
      </w:r>
    </w:p>
    <w:p w14:paraId="5E4FA434" w14:textId="77777777" w:rsidR="00961865" w:rsidRDefault="00961865" w:rsidP="005859F8">
      <w:pPr>
        <w:rPr>
          <w:b/>
          <w:bCs/>
          <w:sz w:val="32"/>
          <w:szCs w:val="32"/>
        </w:rPr>
      </w:pPr>
    </w:p>
    <w:p w14:paraId="38E7E04E" w14:textId="77777777" w:rsidR="00961865" w:rsidRDefault="00961865" w:rsidP="005859F8">
      <w:pPr>
        <w:rPr>
          <w:b/>
          <w:bCs/>
          <w:sz w:val="32"/>
          <w:szCs w:val="32"/>
        </w:rPr>
      </w:pPr>
    </w:p>
    <w:p w14:paraId="2974A2CA" w14:textId="1689A0BB" w:rsidR="005859F8" w:rsidRPr="00961865" w:rsidRDefault="00D1375D" w:rsidP="005859F8">
      <w:pPr>
        <w:rPr>
          <w:b/>
          <w:bCs/>
          <w:sz w:val="28"/>
          <w:szCs w:val="28"/>
        </w:rPr>
      </w:pPr>
      <w:r w:rsidRPr="00961865">
        <w:rPr>
          <w:b/>
          <w:bCs/>
          <w:sz w:val="28"/>
          <w:szCs w:val="28"/>
        </w:rPr>
        <w:lastRenderedPageBreak/>
        <w:t>ZAŁĄCZNIK NR 4</w:t>
      </w:r>
    </w:p>
    <w:p w14:paraId="47C086E0" w14:textId="77777777" w:rsidR="00285B2A" w:rsidRPr="00E37079" w:rsidRDefault="005859F8" w:rsidP="00E37079">
      <w:pPr>
        <w:jc w:val="center"/>
        <w:rPr>
          <w:b/>
          <w:bCs/>
          <w:sz w:val="32"/>
          <w:szCs w:val="32"/>
        </w:rPr>
      </w:pPr>
      <w:r w:rsidRPr="00E37079">
        <w:rPr>
          <w:b/>
          <w:bCs/>
          <w:sz w:val="32"/>
          <w:szCs w:val="32"/>
        </w:rPr>
        <w:t xml:space="preserve">Zasady ochrony wizerunku i danych osobowych dzieci w </w:t>
      </w:r>
      <w:r w:rsidR="00285B2A" w:rsidRPr="00E37079">
        <w:rPr>
          <w:b/>
          <w:bCs/>
          <w:sz w:val="32"/>
          <w:szCs w:val="32"/>
        </w:rPr>
        <w:t>Żłobku Kolorowy Domek w Poznaniu</w:t>
      </w:r>
    </w:p>
    <w:p w14:paraId="73DFD3BA" w14:textId="77777777" w:rsidR="00285B2A" w:rsidRDefault="005859F8" w:rsidP="00285B2A">
      <w:pPr>
        <w:pStyle w:val="Akapitzlist"/>
        <w:numPr>
          <w:ilvl w:val="0"/>
          <w:numId w:val="20"/>
        </w:numPr>
      </w:pPr>
      <w:r>
        <w:t xml:space="preserve">Zasady powstały w oparciu o obowiązujące przepisy prawa. </w:t>
      </w:r>
    </w:p>
    <w:p w14:paraId="3291E0B6" w14:textId="77777777" w:rsidR="00285B2A" w:rsidRDefault="005859F8" w:rsidP="00285B2A">
      <w:pPr>
        <w:pStyle w:val="Akapitzlist"/>
        <w:numPr>
          <w:ilvl w:val="0"/>
          <w:numId w:val="20"/>
        </w:numPr>
      </w:pPr>
      <w:r>
        <w:t>Nasze wartości</w:t>
      </w:r>
      <w:r w:rsidR="00285B2A">
        <w:t>:</w:t>
      </w:r>
    </w:p>
    <w:p w14:paraId="6A1F306B" w14:textId="77777777" w:rsidR="00285B2A" w:rsidRPr="00285B2A" w:rsidRDefault="005859F8" w:rsidP="00285B2A">
      <w:pPr>
        <w:pStyle w:val="Akapitzlist"/>
        <w:numPr>
          <w:ilvl w:val="0"/>
          <w:numId w:val="21"/>
        </w:numPr>
      </w:pPr>
      <w:r>
        <w:t xml:space="preserve">W naszych działaniach kierujemy się odpowiedzialnością i rozwagą wobec utrwalania, przetwarzania, używania i publikowania wizerunków dzieci. </w:t>
      </w:r>
    </w:p>
    <w:p w14:paraId="6980465F" w14:textId="77777777" w:rsidR="00285B2A" w:rsidRDefault="005859F8" w:rsidP="00285B2A">
      <w:pPr>
        <w:pStyle w:val="Akapitzlist"/>
        <w:numPr>
          <w:ilvl w:val="0"/>
          <w:numId w:val="21"/>
        </w:numPr>
      </w:pPr>
      <w:r>
        <w:t xml:space="preserve">Dzielenie się zdjęciami i filmami z naszych aktywności służy celebrowaniu sukcesów dzieci, dokumentowaniu naszych działań i zawsze ma na uwadze bezpieczeństwo dzieci. </w:t>
      </w:r>
    </w:p>
    <w:p w14:paraId="140697AA" w14:textId="77777777" w:rsidR="00285B2A" w:rsidRDefault="005859F8" w:rsidP="00285B2A">
      <w:pPr>
        <w:pStyle w:val="Akapitzlist"/>
        <w:numPr>
          <w:ilvl w:val="0"/>
          <w:numId w:val="21"/>
        </w:numPr>
      </w:pPr>
      <w:r>
        <w:t>Wykorzystujemy zdjęcia/nagrania pokazujące szeroki przekrój dzieci – chłopców i dziewczęta, dzieci w różnym wieku, o różnych uzdolnieniach, stopniu sprawności i reprezentujące różne grupy etniczne</w:t>
      </w:r>
    </w:p>
    <w:p w14:paraId="655D5408" w14:textId="77777777" w:rsidR="00285B2A" w:rsidRDefault="005859F8" w:rsidP="00285B2A">
      <w:pPr>
        <w:pStyle w:val="Akapitzlist"/>
        <w:numPr>
          <w:ilvl w:val="0"/>
          <w:numId w:val="21"/>
        </w:numPr>
      </w:pPr>
      <w:r>
        <w:t xml:space="preserve">Zgoda rodziców/opiekunów prawnych na wykorzystanie wizerunku ich dziecka jest tylko wtedy wiążąca, jeśli dzieci i rodzice/opiekunowie prawni zostali poinformowani o sposobie wykorzystania zdjęć/nagrań i ryzyku wiążącym się z publikacją wizerunku. </w:t>
      </w:r>
    </w:p>
    <w:p w14:paraId="768952FD" w14:textId="77777777" w:rsidR="00285B2A" w:rsidRDefault="005859F8" w:rsidP="00285B2A">
      <w:pPr>
        <w:pStyle w:val="Akapitzlist"/>
        <w:numPr>
          <w:ilvl w:val="0"/>
          <w:numId w:val="20"/>
        </w:numPr>
      </w:pPr>
      <w:r>
        <w:t>Dbamy o bezpieczeństwo wizerunków dzieci poprzez:</w:t>
      </w:r>
    </w:p>
    <w:p w14:paraId="358BE5D9" w14:textId="77777777" w:rsidR="00285B2A" w:rsidRDefault="005859F8" w:rsidP="00285B2A">
      <w:pPr>
        <w:pStyle w:val="Akapitzlist"/>
        <w:numPr>
          <w:ilvl w:val="0"/>
          <w:numId w:val="23"/>
        </w:numPr>
      </w:pPr>
      <w:r>
        <w:t xml:space="preserve">Pytanie o pisemną zgodę rodziców/opiekunów prawnych  przed zrobieniem i publikacją zdjęcia/nagrania. </w:t>
      </w:r>
    </w:p>
    <w:p w14:paraId="6CE5CD61" w14:textId="77777777" w:rsidR="00285B2A" w:rsidRDefault="005859F8" w:rsidP="00285B2A">
      <w:pPr>
        <w:pStyle w:val="Akapitzlist"/>
        <w:numPr>
          <w:ilvl w:val="0"/>
          <w:numId w:val="23"/>
        </w:numPr>
      </w:pPr>
      <w:r>
        <w:t>Udzielenie wyjaśnień, do czego wykorzystamy zdjęcia/nagrania i w jakim kontekście, jak będziemy przechowywać te dane i jakie potencjalne ryzyko wiąże się z publikacją zdjęć/ nagrań online.</w:t>
      </w:r>
    </w:p>
    <w:p w14:paraId="6DDB9D97" w14:textId="77777777" w:rsidR="00285B2A" w:rsidRDefault="005859F8" w:rsidP="00285B2A">
      <w:pPr>
        <w:pStyle w:val="Akapitzlist"/>
        <w:numPr>
          <w:ilvl w:val="0"/>
          <w:numId w:val="23"/>
        </w:numPr>
      </w:pPr>
      <w:r>
        <w:t xml:space="preserve"> Unikanie podpisywania zdjęć/nagrań informacjami identyfikującymi dziecko z imienia i nazwiska. Jeśli konieczne jest podpisanie dziecka używamy tylko imienia.</w:t>
      </w:r>
    </w:p>
    <w:p w14:paraId="42607DFF" w14:textId="77777777" w:rsidR="00285B2A" w:rsidRDefault="005859F8" w:rsidP="00285B2A">
      <w:pPr>
        <w:pStyle w:val="Akapitzlist"/>
        <w:numPr>
          <w:ilvl w:val="0"/>
          <w:numId w:val="23"/>
        </w:numPr>
      </w:pPr>
      <w:r>
        <w:t>Rezygnację z ujawniania jakichkolwiek informacji wrażliwych o dziecku dotyczących m.in. stanu zdrowia, sytuacji materialnej, sytuacji prawnej i powiązanych z wizerunkiem dziecka (np. w przypadku zbiórek indywidualnych organizowanych przez naszą instytucję).</w:t>
      </w:r>
    </w:p>
    <w:p w14:paraId="4C986D5C" w14:textId="77777777" w:rsidR="00285B2A" w:rsidRDefault="005859F8" w:rsidP="00285B2A">
      <w:pPr>
        <w:pStyle w:val="Akapitzlist"/>
        <w:numPr>
          <w:ilvl w:val="0"/>
          <w:numId w:val="23"/>
        </w:numPr>
      </w:pPr>
      <w:r>
        <w:t xml:space="preserve">Zmniejszenie ryzyka kopiowania i niestosownego wykorzystania zdjęć/nagrań dzieci poprzez przyjęcie zasad: </w:t>
      </w:r>
    </w:p>
    <w:p w14:paraId="355E233D" w14:textId="77777777" w:rsidR="00285B2A" w:rsidRDefault="005859F8" w:rsidP="00285B2A">
      <w:pPr>
        <w:pStyle w:val="Akapitzlist"/>
        <w:numPr>
          <w:ilvl w:val="0"/>
          <w:numId w:val="24"/>
        </w:numPr>
      </w:pPr>
      <w:r>
        <w:t>wszystkie dzieci znajdujące się na zdjęciu/nagraniu muszą być ubrane, a sytuacja zdjęcia/nagrania nie jest dla dziecka poniżająca, ośmieszająca ani nie ukazuje go w negatywnym kontekście,</w:t>
      </w:r>
    </w:p>
    <w:p w14:paraId="4428B28A" w14:textId="77777777" w:rsidR="00285B2A" w:rsidRPr="00285B2A" w:rsidRDefault="005859F8" w:rsidP="00285B2A">
      <w:pPr>
        <w:pStyle w:val="Akapitzlist"/>
        <w:numPr>
          <w:ilvl w:val="0"/>
          <w:numId w:val="24"/>
        </w:numPr>
      </w:pPr>
      <w:r>
        <w:t xml:space="preserve">zdjęcia/nagrania dzieci powinny się koncentrować na czynnościach wykonywanych przez dzieci i w miarę możliwości przedstawiać dzieci w grupie, a nie pojedyncze osoby. </w:t>
      </w:r>
    </w:p>
    <w:p w14:paraId="1E9159D0" w14:textId="77777777" w:rsidR="00285B2A" w:rsidRDefault="005859F8" w:rsidP="00285B2A">
      <w:pPr>
        <w:pStyle w:val="Akapitzlist"/>
        <w:numPr>
          <w:ilvl w:val="0"/>
          <w:numId w:val="24"/>
        </w:numPr>
      </w:pPr>
      <w:r>
        <w:lastRenderedPageBreak/>
        <w:t xml:space="preserve">Rezygnację z publikacji zdjęć dzieci, nad którymi nie sprawujemy już opieki, jeśli one lub ich rodzice/opiekunowie prawni nie wyrazili zgody na wykorzystanie zdjęć po odejściu z instytucji </w:t>
      </w:r>
    </w:p>
    <w:p w14:paraId="69D39010" w14:textId="77777777" w:rsidR="00285B2A" w:rsidRDefault="005859F8" w:rsidP="00285B2A">
      <w:pPr>
        <w:pStyle w:val="Akapitzlist"/>
        <w:numPr>
          <w:ilvl w:val="0"/>
          <w:numId w:val="26"/>
        </w:numPr>
      </w:pPr>
      <w:r>
        <w:t xml:space="preserve">Przyjęcie zasady, że wszystkie podejrzenia i problemy dotyczące niewłaściwego rozpowszechniania wizerunków dzieci należy rejestrować i zgłaszać dyrekcji, podobnie jak inne niepokojące sygnały dotyczące zagrożenia bezpieczeństwa dzieci. </w:t>
      </w:r>
    </w:p>
    <w:p w14:paraId="1A7843C4" w14:textId="77777777" w:rsidR="00536AD1" w:rsidRPr="00536AD1" w:rsidRDefault="005859F8" w:rsidP="00536AD1">
      <w:pPr>
        <w:rPr>
          <w:b/>
          <w:bCs/>
        </w:rPr>
      </w:pPr>
      <w:r w:rsidRPr="00536AD1">
        <w:rPr>
          <w:b/>
          <w:bCs/>
        </w:rPr>
        <w:t xml:space="preserve">Rejestrowanie wizerunków dzieci do użytku </w:t>
      </w:r>
      <w:r w:rsidR="00285B2A" w:rsidRPr="00536AD1">
        <w:rPr>
          <w:b/>
          <w:bCs/>
        </w:rPr>
        <w:t>Prywatnego Żłobka Kolorowy Domek</w:t>
      </w:r>
    </w:p>
    <w:p w14:paraId="06E9AA29" w14:textId="77777777" w:rsidR="00536AD1" w:rsidRDefault="005859F8" w:rsidP="00536AD1">
      <w:pPr>
        <w:rPr>
          <w:rFonts w:ascii="Aptos" w:hAnsi="Aptos" w:cs="Aptos"/>
        </w:rPr>
      </w:pPr>
      <w:r>
        <w:t xml:space="preserve"> W sytuacjach, w których nasza instytucja rejestruje wizerunki dzieci do własnego użytku, deklarujemy, że: </w:t>
      </w:r>
    </w:p>
    <w:p w14:paraId="3E62DC31" w14:textId="77777777" w:rsidR="00536AD1" w:rsidRDefault="005859F8" w:rsidP="00536AD1">
      <w:pPr>
        <w:pStyle w:val="Akapitzlist"/>
        <w:numPr>
          <w:ilvl w:val="0"/>
          <w:numId w:val="27"/>
        </w:numPr>
      </w:pPr>
      <w:r>
        <w:t>Dzieci i rodzice/opiekunowie prawni zawsze będą poinformowani o tym, że dane wyda</w:t>
      </w:r>
      <w:r w:rsidR="00536AD1">
        <w:t>r</w:t>
      </w:r>
      <w:r>
        <w:t>zenie będzie rejestrowane.</w:t>
      </w:r>
    </w:p>
    <w:p w14:paraId="1ACDE7B0" w14:textId="77777777" w:rsidR="00536AD1" w:rsidRDefault="005859F8" w:rsidP="00536AD1">
      <w:pPr>
        <w:pStyle w:val="Akapitzlist"/>
        <w:numPr>
          <w:ilvl w:val="0"/>
          <w:numId w:val="27"/>
        </w:numPr>
      </w:pPr>
      <w:r>
        <w:t>Zgoda rodziców/opiekunów prawnych na rejestrację wydarzenia zostanie przyjęta przez nas na piśmie</w:t>
      </w:r>
      <w:r w:rsidR="00536AD1">
        <w:t>.</w:t>
      </w:r>
    </w:p>
    <w:p w14:paraId="308095B6" w14:textId="77777777" w:rsidR="00536AD1" w:rsidRDefault="005859F8" w:rsidP="00536AD1">
      <w:pPr>
        <w:pStyle w:val="Akapitzlist"/>
        <w:numPr>
          <w:ilvl w:val="0"/>
          <w:numId w:val="27"/>
        </w:numPr>
      </w:pPr>
      <w:r>
        <w:t xml:space="preserve">Jeśli rejestracja wydarzenia zostanie zlecona osobie zewnętrznej (wynajętemu fotografowi lub kamerzyście) zadbamy o bezpieczeństwo dzieci i młodzieży poprzez: </w:t>
      </w:r>
    </w:p>
    <w:p w14:paraId="6BBAE74B" w14:textId="77777777" w:rsidR="00536AD1" w:rsidRDefault="005859F8" w:rsidP="00536AD1">
      <w:pPr>
        <w:pStyle w:val="Akapitzlist"/>
      </w:pPr>
      <w:r>
        <w:t xml:space="preserve">• zobowiązanie osoby/firmy rejestrującej wydarzenie do przestrzegania niniejszych wytycznych, </w:t>
      </w:r>
    </w:p>
    <w:p w14:paraId="7284AC27" w14:textId="77777777" w:rsidR="00536AD1" w:rsidRDefault="005859F8" w:rsidP="00536AD1">
      <w:pPr>
        <w:pStyle w:val="Akapitzlist"/>
      </w:pPr>
      <w:r>
        <w:t xml:space="preserve">• zobowiązanie osoby/firmy rejestrującej wydarzenie do noszenia identyfikatora w czasie trwania wydarzenia, </w:t>
      </w:r>
    </w:p>
    <w:p w14:paraId="6AE33805" w14:textId="77777777" w:rsidR="00536AD1" w:rsidRDefault="005859F8" w:rsidP="00536AD1">
      <w:pPr>
        <w:pStyle w:val="Akapitzlist"/>
      </w:pPr>
      <w:r>
        <w:t>• niedopuszczenie do sytuacji, w której osoba/firma rejestrująca będzie przebywała z dziećmi bez nadzoru pracownika naszej instytucji,</w:t>
      </w:r>
    </w:p>
    <w:p w14:paraId="001EF9EA" w14:textId="0B1A1940" w:rsidR="00E37079" w:rsidRPr="00961865" w:rsidRDefault="005859F8" w:rsidP="00961865">
      <w:pPr>
        <w:pStyle w:val="Akapitzlist"/>
      </w:pPr>
      <w:r>
        <w:t xml:space="preserve"> • 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70F1B914" w14:textId="710FA44C" w:rsidR="00536AD1" w:rsidRDefault="005859F8" w:rsidP="00536AD1">
      <w:r w:rsidRPr="00536AD1">
        <w:rPr>
          <w:b/>
          <w:bCs/>
        </w:rPr>
        <w:t>Rejestrowanie wizerunków dzieci do prywatnego użytku</w:t>
      </w:r>
      <w:r>
        <w:t xml:space="preserve"> </w:t>
      </w:r>
    </w:p>
    <w:p w14:paraId="3053B241" w14:textId="77777777" w:rsidR="00536AD1" w:rsidRPr="00536AD1" w:rsidRDefault="005859F8" w:rsidP="00536AD1">
      <w:pPr>
        <w:pStyle w:val="Akapitzlist"/>
        <w:numPr>
          <w:ilvl w:val="0"/>
          <w:numId w:val="28"/>
        </w:numPr>
      </w:pPr>
      <w:r>
        <w:t xml:space="preserve">W sytuacjach, w których rodzice/opiekunowie lub widzowie </w:t>
      </w:r>
      <w:r w:rsidR="00536AD1">
        <w:t>żłobkowych</w:t>
      </w:r>
      <w:r>
        <w:t xml:space="preserve"> wydarzeń i uroczystości itd. rejestrują wizerunki dzieci do prywatnego użytku, informujemy na początku każdego z tych wydarzeń o tym, że: </w:t>
      </w:r>
    </w:p>
    <w:p w14:paraId="36FB175D" w14:textId="77777777" w:rsidR="00536AD1" w:rsidRDefault="005859F8" w:rsidP="00536AD1">
      <w:pPr>
        <w:pStyle w:val="Akapitzlist"/>
        <w:numPr>
          <w:ilvl w:val="0"/>
          <w:numId w:val="26"/>
        </w:numPr>
      </w:pPr>
      <w:r>
        <w:t>Wykorzystanie, przetwarzanie i publikowanie zdjęć/nagrań zawierających wizerunki dzieci i osób dorosłych wymaga udzielenia zgody przez te osoby, w przypadku dzieci – przez ich rodziców/opiekunów prawnych.</w:t>
      </w:r>
    </w:p>
    <w:p w14:paraId="0842C64E" w14:textId="77777777" w:rsidR="00536AD1" w:rsidRDefault="005859F8" w:rsidP="00536AD1">
      <w:pPr>
        <w:pStyle w:val="Akapitzlist"/>
        <w:numPr>
          <w:ilvl w:val="0"/>
          <w:numId w:val="26"/>
        </w:numPr>
      </w:pPr>
      <w:r>
        <w:t xml:space="preserve"> Zdjęcia lub nagrania zawierające wizerunki dzieci nie powinny być udostępniane w mediach społecznościowych ani na serwisach otwartych, chyba że rodzice lub opiekunowie prawni tych dzieci wyrażą na to zgodę,</w:t>
      </w:r>
    </w:p>
    <w:p w14:paraId="17606731" w14:textId="77777777" w:rsidR="00536AD1" w:rsidRDefault="005859F8" w:rsidP="00536AD1">
      <w:pPr>
        <w:pStyle w:val="Akapitzlist"/>
        <w:numPr>
          <w:ilvl w:val="0"/>
          <w:numId w:val="26"/>
        </w:numPr>
      </w:pPr>
      <w:r>
        <w:lastRenderedPageBreak/>
        <w:t>Przed publikacją zdjęcia/nagrania online zawsze warto sprawdzić ustawienia prywatności, aby upewnić się, kto będzie mógł uzyskać dostęp do wizerunku dziecka.</w:t>
      </w:r>
    </w:p>
    <w:p w14:paraId="7B1EEB64" w14:textId="77777777" w:rsidR="00536AD1" w:rsidRPr="00536AD1" w:rsidRDefault="005859F8" w:rsidP="00536AD1">
      <w:pPr>
        <w:rPr>
          <w:rFonts w:ascii="Aptos" w:hAnsi="Aptos" w:cs="Aptos"/>
          <w:b/>
          <w:bCs/>
        </w:rPr>
      </w:pPr>
      <w:r>
        <w:t xml:space="preserve"> </w:t>
      </w:r>
      <w:r w:rsidRPr="00536AD1">
        <w:rPr>
          <w:b/>
          <w:bCs/>
        </w:rPr>
        <w:t xml:space="preserve">Rejestrowanie wizerunku dzieci przez osoby trzecie i media </w:t>
      </w:r>
    </w:p>
    <w:p w14:paraId="22A71165" w14:textId="77777777" w:rsidR="00536AD1" w:rsidRDefault="005859F8" w:rsidP="00536AD1">
      <w:pPr>
        <w:pStyle w:val="Akapitzlist"/>
        <w:numPr>
          <w:ilvl w:val="0"/>
          <w:numId w:val="29"/>
        </w:numPr>
      </w:pPr>
      <w:r>
        <w:t xml:space="preserve">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</w:t>
      </w:r>
    </w:p>
    <w:p w14:paraId="1E8CF349" w14:textId="77777777" w:rsidR="00536AD1" w:rsidRDefault="005859F8" w:rsidP="00536AD1">
      <w:pPr>
        <w:pStyle w:val="Akapitzlist"/>
        <w:numPr>
          <w:ilvl w:val="0"/>
          <w:numId w:val="29"/>
        </w:numPr>
      </w:pPr>
      <w:r>
        <w:t>Oczekujemy informacji o: • imieniu, nazwisku i adresie osoby lub redakcji występującej o zgodę, • uzasadnieniu potrzeby rejestrowania wydarzenia oraz informacji, w jaki sposób i w jakim kontekście zostanie wykorzystany zebrany materiał, • podpisanej deklaracji o zgodności podanych informacji ze stanem faktycznym.</w:t>
      </w:r>
    </w:p>
    <w:p w14:paraId="46835374" w14:textId="77777777" w:rsidR="00536AD1" w:rsidRDefault="005859F8" w:rsidP="00536AD1">
      <w:pPr>
        <w:pStyle w:val="Akapitzlist"/>
        <w:numPr>
          <w:ilvl w:val="0"/>
          <w:numId w:val="29"/>
        </w:numPr>
      </w:pPr>
      <w:r>
        <w:t>Personelowi instytucji nie wolno umożliwiać przedstawicielom mediów i osobom nieupoważnionym utrwalania wizerunku dziecka na terenie instytucji bez pisemnej zgody rodzica/opiekuna prawnego dziecka oraz bez zgody dyrekcji.</w:t>
      </w:r>
    </w:p>
    <w:p w14:paraId="0601896E" w14:textId="77777777" w:rsidR="00536AD1" w:rsidRDefault="005859F8" w:rsidP="00536AD1">
      <w:pPr>
        <w:pStyle w:val="Akapitzlist"/>
        <w:numPr>
          <w:ilvl w:val="0"/>
          <w:numId w:val="29"/>
        </w:numPr>
      </w:pPr>
      <w:r>
        <w:t>Personel instytucji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</w:p>
    <w:p w14:paraId="505D1537" w14:textId="0A84B6FB" w:rsidR="00E37079" w:rsidRPr="00961865" w:rsidRDefault="005859F8" w:rsidP="00536AD1">
      <w:pPr>
        <w:pStyle w:val="Akapitzlist"/>
        <w:numPr>
          <w:ilvl w:val="0"/>
          <w:numId w:val="29"/>
        </w:numPr>
      </w:pPr>
      <w:r>
        <w:t xml:space="preserve">W celu realizacji materiału medialnego dyrekcja może podjąć decyzję o udostępnieniu wybranych pomieszczeń instytucji dla potrzeb nagrania. Dyrekcja podejmując taką decyzję poleca przygotowanie pomieszczenia w taki sposób, aby uniemożliwić rejestrowanie przebywających na terenie instytucji dzieci. </w:t>
      </w:r>
    </w:p>
    <w:p w14:paraId="105C6FFC" w14:textId="5371D09E" w:rsidR="00536AD1" w:rsidRPr="00536AD1" w:rsidRDefault="005859F8" w:rsidP="00536AD1">
      <w:pPr>
        <w:rPr>
          <w:b/>
          <w:bCs/>
        </w:rPr>
      </w:pPr>
      <w:r w:rsidRPr="00536AD1">
        <w:rPr>
          <w:b/>
          <w:bCs/>
        </w:rPr>
        <w:t xml:space="preserve">Zasady w przypadku niewyrażenia zgody na rejestrowanie wizerunku dziecka </w:t>
      </w:r>
    </w:p>
    <w:p w14:paraId="39D3B9B4" w14:textId="77777777" w:rsidR="00536AD1" w:rsidRDefault="005859F8" w:rsidP="00536AD1">
      <w:pPr>
        <w:pStyle w:val="Akapitzlist"/>
        <w:numPr>
          <w:ilvl w:val="0"/>
          <w:numId w:val="30"/>
        </w:numPr>
      </w:pPr>
      <w:r>
        <w:t xml:space="preserve">Jeśli dzieci, rodzice lub opiekunowie prawni nie wyrazili zgody na utrwalenie wizerunku dziecka, będziemy respektować ich decyzję. </w:t>
      </w:r>
    </w:p>
    <w:p w14:paraId="69604E80" w14:textId="77777777" w:rsidR="00536AD1" w:rsidRDefault="005859F8" w:rsidP="00536AD1">
      <w:pPr>
        <w:pStyle w:val="Akapitzlist"/>
        <w:numPr>
          <w:ilvl w:val="0"/>
          <w:numId w:val="30"/>
        </w:numPr>
      </w:pPr>
      <w:r>
        <w:t xml:space="preserve">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 </w:t>
      </w:r>
    </w:p>
    <w:p w14:paraId="09B17151" w14:textId="77777777" w:rsidR="00961865" w:rsidRDefault="00961865" w:rsidP="00536AD1">
      <w:pPr>
        <w:rPr>
          <w:b/>
          <w:bCs/>
        </w:rPr>
      </w:pPr>
    </w:p>
    <w:p w14:paraId="3DE183C0" w14:textId="77777777" w:rsidR="00961865" w:rsidRDefault="00961865" w:rsidP="00536AD1">
      <w:pPr>
        <w:rPr>
          <w:b/>
          <w:bCs/>
        </w:rPr>
      </w:pPr>
    </w:p>
    <w:p w14:paraId="37517182" w14:textId="77777777" w:rsidR="00961865" w:rsidRDefault="00961865" w:rsidP="00536AD1">
      <w:pPr>
        <w:rPr>
          <w:b/>
          <w:bCs/>
        </w:rPr>
      </w:pPr>
    </w:p>
    <w:p w14:paraId="7A8D7079" w14:textId="58BF2092" w:rsidR="00536AD1" w:rsidRPr="00536AD1" w:rsidRDefault="005859F8" w:rsidP="00536AD1">
      <w:pPr>
        <w:rPr>
          <w:b/>
          <w:bCs/>
        </w:rPr>
      </w:pPr>
      <w:r w:rsidRPr="00536AD1">
        <w:rPr>
          <w:b/>
          <w:bCs/>
        </w:rPr>
        <w:lastRenderedPageBreak/>
        <w:t xml:space="preserve">Przechowywanie zdjęć i nagrań </w:t>
      </w:r>
    </w:p>
    <w:p w14:paraId="158DDAFE" w14:textId="77777777" w:rsidR="00536AD1" w:rsidRDefault="005859F8" w:rsidP="00536AD1">
      <w:pPr>
        <w:rPr>
          <w:rFonts w:ascii="Aptos" w:hAnsi="Aptos" w:cs="Aptos"/>
        </w:rPr>
      </w:pPr>
      <w:r>
        <w:t xml:space="preserve">Przechowujemy materiały zawierające wizerunek dzieci w sposób zgodny z prawem i bezpieczny dla dzieci: </w:t>
      </w:r>
    </w:p>
    <w:p w14:paraId="29ECD388" w14:textId="77777777" w:rsidR="00536AD1" w:rsidRDefault="005859F8" w:rsidP="00536AD1">
      <w:pPr>
        <w:pStyle w:val="Akapitzlist"/>
        <w:numPr>
          <w:ilvl w:val="0"/>
          <w:numId w:val="32"/>
        </w:numPr>
      </w:pPr>
      <w:r>
        <w:t>Nośniki analogowe zawierające zdjęcia i nagrania są przechowywane w zamkniętej na klucz szafce, a nośniki elektroniczne zawierające zdjęcia i nagrania są przechowywane w folderze z dostępem ograniczonym do osób uprawnionych przez instytucję.</w:t>
      </w:r>
    </w:p>
    <w:p w14:paraId="52D4DE19" w14:textId="77777777" w:rsidR="00536AD1" w:rsidRDefault="005859F8" w:rsidP="00536AD1">
      <w:pPr>
        <w:pStyle w:val="Akapitzlist"/>
        <w:numPr>
          <w:ilvl w:val="0"/>
          <w:numId w:val="32"/>
        </w:numPr>
      </w:pPr>
      <w:r>
        <w:t xml:space="preserve"> Nośniki będą przechowywane przez okres wymagany przepisami prawa o archiwizacji</w:t>
      </w:r>
      <w:r w:rsidR="00536AD1">
        <w:t>.</w:t>
      </w:r>
    </w:p>
    <w:p w14:paraId="2FBF1444" w14:textId="77777777" w:rsidR="00536AD1" w:rsidRDefault="005859F8" w:rsidP="00536AD1">
      <w:pPr>
        <w:pStyle w:val="Akapitzlist"/>
        <w:numPr>
          <w:ilvl w:val="0"/>
          <w:numId w:val="32"/>
        </w:numPr>
      </w:pPr>
      <w:r>
        <w:t xml:space="preserve">Nie przechowujemy materiałów elektronicznych zawierających wizerunki dzieci na nośnikach </w:t>
      </w:r>
      <w:r w:rsidR="00536AD1">
        <w:t>prywatnych</w:t>
      </w:r>
      <w:r>
        <w:t xml:space="preserve"> </w:t>
      </w:r>
      <w:r w:rsidR="00536AD1">
        <w:t xml:space="preserve">oraz </w:t>
      </w:r>
      <w:r>
        <w:t>urządzenia</w:t>
      </w:r>
      <w:r w:rsidR="00536AD1">
        <w:t>ch</w:t>
      </w:r>
      <w:r>
        <w:t xml:space="preserve"> z pamięcią przenośną (np. pendrive).</w:t>
      </w:r>
    </w:p>
    <w:p w14:paraId="4398FC19" w14:textId="77777777" w:rsidR="00536AD1" w:rsidRPr="00536AD1" w:rsidRDefault="005859F8" w:rsidP="00536AD1">
      <w:pPr>
        <w:pStyle w:val="Akapitzlist"/>
        <w:numPr>
          <w:ilvl w:val="0"/>
          <w:numId w:val="32"/>
        </w:numPr>
      </w:pPr>
      <w:r>
        <w:t xml:space="preserve"> </w:t>
      </w:r>
      <w:r w:rsidR="00536AD1">
        <w:t>W</w:t>
      </w:r>
      <w:r>
        <w:t>yrażamy zgod</w:t>
      </w:r>
      <w:r w:rsidR="00536AD1">
        <w:t>ę</w:t>
      </w:r>
      <w:r>
        <w:t xml:space="preserve"> na używanie przez pracowników osobistych urządzeń rejestrujących (tj. telefony komórkowe,) w celu rejestrowania wizerunków dzieci. </w:t>
      </w:r>
      <w:r w:rsidR="00536AD1">
        <w:t>Tylko i wyłącznie na czas trwania zajęć opiekuńczo-wychowawczych i do czasu umieszczenia zdjęć pokazujących realizację zajęć na facebooku żłobka Kolorowy Domek, w celu reklamy placówki oraz  w grupach z dostępem ograniczonym</w:t>
      </w:r>
      <w:r w:rsidR="00536AD1">
        <w:rPr>
          <w:rFonts w:ascii="Aptos" w:hAnsi="Aptos" w:cs="Aptos"/>
        </w:rPr>
        <w:t>.</w:t>
      </w:r>
    </w:p>
    <w:p w14:paraId="39F46613" w14:textId="77777777" w:rsidR="00DC721A" w:rsidRDefault="00DC721A" w:rsidP="00502E8C">
      <w:pPr>
        <w:rPr>
          <w:b/>
          <w:bCs/>
          <w:sz w:val="32"/>
          <w:szCs w:val="32"/>
        </w:rPr>
      </w:pPr>
    </w:p>
    <w:p w14:paraId="624EA22B" w14:textId="77777777" w:rsidR="00961865" w:rsidRDefault="00961865" w:rsidP="00502E8C">
      <w:pPr>
        <w:rPr>
          <w:b/>
          <w:bCs/>
          <w:sz w:val="32"/>
          <w:szCs w:val="32"/>
        </w:rPr>
      </w:pPr>
    </w:p>
    <w:p w14:paraId="73FF237A" w14:textId="77777777" w:rsidR="00961865" w:rsidRDefault="00961865" w:rsidP="00502E8C">
      <w:pPr>
        <w:rPr>
          <w:b/>
          <w:bCs/>
          <w:sz w:val="32"/>
          <w:szCs w:val="32"/>
        </w:rPr>
      </w:pPr>
    </w:p>
    <w:p w14:paraId="0CD8EED8" w14:textId="77777777" w:rsidR="00961865" w:rsidRDefault="00961865" w:rsidP="00502E8C">
      <w:pPr>
        <w:rPr>
          <w:b/>
          <w:bCs/>
          <w:sz w:val="32"/>
          <w:szCs w:val="32"/>
        </w:rPr>
      </w:pPr>
    </w:p>
    <w:p w14:paraId="02D14CA1" w14:textId="77777777" w:rsidR="00961865" w:rsidRDefault="00961865" w:rsidP="00502E8C">
      <w:pPr>
        <w:rPr>
          <w:b/>
          <w:bCs/>
          <w:sz w:val="32"/>
          <w:szCs w:val="32"/>
        </w:rPr>
      </w:pPr>
    </w:p>
    <w:p w14:paraId="44CC5129" w14:textId="77777777" w:rsidR="00961865" w:rsidRDefault="00961865" w:rsidP="00502E8C">
      <w:pPr>
        <w:rPr>
          <w:b/>
          <w:bCs/>
          <w:sz w:val="32"/>
          <w:szCs w:val="32"/>
        </w:rPr>
      </w:pPr>
    </w:p>
    <w:p w14:paraId="727B0298" w14:textId="77777777" w:rsidR="00961865" w:rsidRDefault="00961865" w:rsidP="00502E8C">
      <w:pPr>
        <w:rPr>
          <w:b/>
          <w:bCs/>
          <w:sz w:val="32"/>
          <w:szCs w:val="32"/>
        </w:rPr>
      </w:pPr>
    </w:p>
    <w:p w14:paraId="38C929E2" w14:textId="77777777" w:rsidR="00961865" w:rsidRDefault="00961865" w:rsidP="00502E8C">
      <w:pPr>
        <w:rPr>
          <w:b/>
          <w:bCs/>
          <w:sz w:val="32"/>
          <w:szCs w:val="32"/>
        </w:rPr>
      </w:pPr>
    </w:p>
    <w:p w14:paraId="57A9C839" w14:textId="77777777" w:rsidR="00961865" w:rsidRDefault="00961865" w:rsidP="00502E8C">
      <w:pPr>
        <w:rPr>
          <w:b/>
          <w:bCs/>
          <w:sz w:val="32"/>
          <w:szCs w:val="32"/>
        </w:rPr>
      </w:pPr>
    </w:p>
    <w:p w14:paraId="23E2D08F" w14:textId="77777777" w:rsidR="00961865" w:rsidRDefault="00961865" w:rsidP="00502E8C">
      <w:pPr>
        <w:rPr>
          <w:b/>
          <w:bCs/>
          <w:sz w:val="32"/>
          <w:szCs w:val="32"/>
        </w:rPr>
      </w:pPr>
    </w:p>
    <w:p w14:paraId="34EFBE98" w14:textId="77777777" w:rsidR="00961865" w:rsidRDefault="00961865" w:rsidP="00502E8C">
      <w:pPr>
        <w:rPr>
          <w:b/>
          <w:bCs/>
          <w:sz w:val="32"/>
          <w:szCs w:val="32"/>
        </w:rPr>
      </w:pPr>
    </w:p>
    <w:p w14:paraId="3BD04787" w14:textId="77777777" w:rsidR="00961865" w:rsidRDefault="00961865" w:rsidP="00502E8C">
      <w:pPr>
        <w:rPr>
          <w:b/>
          <w:bCs/>
          <w:sz w:val="32"/>
          <w:szCs w:val="32"/>
        </w:rPr>
      </w:pPr>
    </w:p>
    <w:p w14:paraId="22B55BB8" w14:textId="77777777" w:rsidR="00961865" w:rsidRDefault="00961865" w:rsidP="00502E8C">
      <w:pPr>
        <w:rPr>
          <w:b/>
          <w:bCs/>
          <w:sz w:val="32"/>
          <w:szCs w:val="32"/>
        </w:rPr>
      </w:pPr>
    </w:p>
    <w:p w14:paraId="4C5DF9D6" w14:textId="1FE80285" w:rsidR="00502E8C" w:rsidRPr="00961865" w:rsidRDefault="00502E8C" w:rsidP="00502E8C">
      <w:pPr>
        <w:rPr>
          <w:b/>
          <w:bCs/>
          <w:sz w:val="28"/>
          <w:szCs w:val="28"/>
        </w:rPr>
      </w:pPr>
      <w:r w:rsidRPr="00961865">
        <w:rPr>
          <w:b/>
          <w:bCs/>
          <w:sz w:val="28"/>
          <w:szCs w:val="28"/>
        </w:rPr>
        <w:lastRenderedPageBreak/>
        <w:t>ZAŁĄCZNIK NR 5</w:t>
      </w:r>
    </w:p>
    <w:p w14:paraId="40B208E6" w14:textId="19F6CF53" w:rsidR="00502E8C" w:rsidRPr="00E37079" w:rsidRDefault="00502E8C" w:rsidP="00DC721A">
      <w:pPr>
        <w:jc w:val="center"/>
        <w:rPr>
          <w:b/>
          <w:bCs/>
          <w:sz w:val="32"/>
          <w:szCs w:val="32"/>
        </w:rPr>
      </w:pPr>
      <w:r w:rsidRPr="00E37079">
        <w:rPr>
          <w:b/>
          <w:bCs/>
          <w:sz w:val="32"/>
          <w:szCs w:val="32"/>
        </w:rPr>
        <w:t>Monitorowanie i weryfikowanie procedur ochrony małoletnich – badanie ankietowe</w:t>
      </w:r>
    </w:p>
    <w:p w14:paraId="090C29BD" w14:textId="77777777" w:rsidR="00502E8C" w:rsidRDefault="00502E8C" w:rsidP="00502E8C">
      <w:r>
        <w:t xml:space="preserve">1. Czy znasz procedury ochrony małoletnich przed krzywdzeniem? </w:t>
      </w:r>
    </w:p>
    <w:p w14:paraId="32A9E465" w14:textId="77777777" w:rsidR="00502E8C" w:rsidRDefault="00502E8C" w:rsidP="00502E8C">
      <w:r>
        <w:t xml:space="preserve"> Tak                         </w:t>
      </w:r>
    </w:p>
    <w:p w14:paraId="3AABBB07" w14:textId="77777777" w:rsidR="00502E8C" w:rsidRDefault="00502E8C" w:rsidP="00502E8C">
      <w:r>
        <w:t xml:space="preserve"> Nie wszystkie                   </w:t>
      </w:r>
    </w:p>
    <w:p w14:paraId="6932C831" w14:textId="77777777" w:rsidR="00502E8C" w:rsidRDefault="00502E8C" w:rsidP="00502E8C">
      <w:r>
        <w:t xml:space="preserve"> Nie </w:t>
      </w:r>
    </w:p>
    <w:p w14:paraId="5C36F909" w14:textId="77777777" w:rsidR="00502E8C" w:rsidRDefault="00502E8C" w:rsidP="00502E8C">
      <w:r>
        <w:t xml:space="preserve">2. Czy stosowałeś procedury ochrony małoletnich przed krzywdzeniem? </w:t>
      </w:r>
    </w:p>
    <w:p w14:paraId="43FCA410" w14:textId="77777777" w:rsidR="00502E8C" w:rsidRDefault="00502E8C" w:rsidP="00502E8C">
      <w:r>
        <w:t xml:space="preserve"> Tak                         </w:t>
      </w:r>
    </w:p>
    <w:p w14:paraId="4E2ED2D4" w14:textId="77777777" w:rsidR="00502E8C" w:rsidRDefault="00502E8C" w:rsidP="00502E8C">
      <w:r>
        <w:t xml:space="preserve"> Nie  </w:t>
      </w:r>
    </w:p>
    <w:p w14:paraId="755AE0C2" w14:textId="77777777" w:rsidR="00502E8C" w:rsidRDefault="00502E8C" w:rsidP="00502E8C">
      <w:r>
        <w:t xml:space="preserve">3. W przypadku stosowania procedur, zaznacz, czy były skuteczne: </w:t>
      </w:r>
    </w:p>
    <w:p w14:paraId="3A6D7933" w14:textId="77777777" w:rsidR="00502E8C" w:rsidRDefault="00502E8C" w:rsidP="00502E8C">
      <w:r>
        <w:t xml:space="preserve"> Tak                         </w:t>
      </w:r>
    </w:p>
    <w:p w14:paraId="14CF63C9" w14:textId="77777777" w:rsidR="00502E8C" w:rsidRDefault="00502E8C" w:rsidP="00502E8C">
      <w:r>
        <w:t xml:space="preserve"> Nie wszystkie  </w:t>
      </w:r>
    </w:p>
    <w:p w14:paraId="7333C9B8" w14:textId="77777777" w:rsidR="00502E8C" w:rsidRDefault="00502E8C" w:rsidP="00502E8C">
      <w:r>
        <w:t xml:space="preserve"> Nie </w:t>
      </w:r>
    </w:p>
    <w:p w14:paraId="24CE7E6C" w14:textId="77777777" w:rsidR="00502E8C" w:rsidRDefault="00502E8C" w:rsidP="00502E8C">
      <w:r>
        <w:t xml:space="preserve">4. Czy byłeś świadkiem lub miałeś informacje dotyczące podejrzenia krzywdzenia lub </w:t>
      </w:r>
    </w:p>
    <w:p w14:paraId="20D4C256" w14:textId="77777777" w:rsidR="00502E8C" w:rsidRDefault="00502E8C" w:rsidP="00502E8C">
      <w:r>
        <w:t xml:space="preserve">krzywdzenia małoletnich? </w:t>
      </w:r>
    </w:p>
    <w:p w14:paraId="1D303390" w14:textId="77777777" w:rsidR="00502E8C" w:rsidRDefault="00502E8C" w:rsidP="00502E8C">
      <w:r>
        <w:t xml:space="preserve"> Tak </w:t>
      </w:r>
    </w:p>
    <w:p w14:paraId="5D36D861" w14:textId="77777777" w:rsidR="00502E8C" w:rsidRDefault="00502E8C" w:rsidP="00502E8C">
      <w:r>
        <w:t xml:space="preserve"> Nie </w:t>
      </w:r>
    </w:p>
    <w:p w14:paraId="1C17DC81" w14:textId="77777777" w:rsidR="00502E8C" w:rsidRDefault="00502E8C" w:rsidP="00502E8C">
      <w:r>
        <w:t xml:space="preserve">5. W przypadku zaznaczenia odpowiedzi twierdzącej, zaznacz, czy podjąłeś interwencję: </w:t>
      </w:r>
    </w:p>
    <w:p w14:paraId="5A72FD7B" w14:textId="77777777" w:rsidR="00502E8C" w:rsidRDefault="00502E8C" w:rsidP="00502E8C">
      <w:r>
        <w:t xml:space="preserve"> Tak  </w:t>
      </w:r>
    </w:p>
    <w:p w14:paraId="08732F81" w14:textId="77777777" w:rsidR="00502E8C" w:rsidRDefault="00502E8C" w:rsidP="00502E8C">
      <w:r>
        <w:t xml:space="preserve"> Nie  </w:t>
      </w:r>
    </w:p>
    <w:p w14:paraId="45F216D8" w14:textId="77777777" w:rsidR="00502E8C" w:rsidRDefault="00502E8C" w:rsidP="00502E8C">
      <w:r>
        <w:t xml:space="preserve">6. Jak przebiegała interwencja? </w:t>
      </w:r>
    </w:p>
    <w:p w14:paraId="73633209" w14:textId="77777777" w:rsidR="00502E8C" w:rsidRDefault="00502E8C" w:rsidP="00502E8C">
      <w:r>
        <w:t xml:space="preserve">………………………………………………………………………………………….. </w:t>
      </w:r>
    </w:p>
    <w:p w14:paraId="3F836DBE" w14:textId="77777777" w:rsidR="00502E8C" w:rsidRDefault="00502E8C" w:rsidP="00502E8C">
      <w:r>
        <w:t xml:space="preserve">………………………………………………………………………………………...... </w:t>
      </w:r>
    </w:p>
    <w:p w14:paraId="3015F036" w14:textId="77777777" w:rsidR="00502E8C" w:rsidRDefault="00502E8C" w:rsidP="00502E8C">
      <w:r>
        <w:t xml:space="preserve">7. Jakie jeszcze obszary powinny zostać uwzględnione w procedurach?  </w:t>
      </w:r>
    </w:p>
    <w:p w14:paraId="54AD0775" w14:textId="77777777" w:rsidR="00502E8C" w:rsidRDefault="00502E8C" w:rsidP="00502E8C">
      <w:r>
        <w:t xml:space="preserve">…………………………………………………………………………………………... </w:t>
      </w:r>
    </w:p>
    <w:p w14:paraId="0D03E40E" w14:textId="77777777" w:rsidR="00502E8C" w:rsidRDefault="00502E8C" w:rsidP="00502E8C">
      <w:r>
        <w:t xml:space="preserve">………………………………………………………………………………………….. </w:t>
      </w:r>
    </w:p>
    <w:p w14:paraId="6950AAAD" w14:textId="77777777" w:rsidR="00502E8C" w:rsidRDefault="00502E8C" w:rsidP="00502E8C">
      <w:r>
        <w:t xml:space="preserve">8.  Inne spostrzeżenia, uwagi dotyczące procedur ………………………………………… </w:t>
      </w:r>
    </w:p>
    <w:p w14:paraId="13B854EB" w14:textId="08ACBDE1" w:rsidR="00502E8C" w:rsidRPr="00961865" w:rsidRDefault="00502E8C" w:rsidP="00502E8C">
      <w:pPr>
        <w:rPr>
          <w:b/>
          <w:bCs/>
          <w:sz w:val="28"/>
          <w:szCs w:val="28"/>
        </w:rPr>
      </w:pPr>
      <w:r w:rsidRPr="00961865">
        <w:rPr>
          <w:b/>
          <w:bCs/>
          <w:sz w:val="28"/>
          <w:szCs w:val="28"/>
        </w:rPr>
        <w:lastRenderedPageBreak/>
        <w:t>ZAŁĄCZNIK NR 6</w:t>
      </w:r>
    </w:p>
    <w:p w14:paraId="5C99F134" w14:textId="2EE1D798" w:rsidR="00502E8C" w:rsidRPr="00961865" w:rsidRDefault="00502E8C" w:rsidP="00502E8C">
      <w:pPr>
        <w:rPr>
          <w:b/>
          <w:bCs/>
          <w:sz w:val="28"/>
          <w:szCs w:val="28"/>
        </w:rPr>
      </w:pPr>
      <w:r w:rsidRPr="00961865">
        <w:rPr>
          <w:b/>
          <w:bCs/>
          <w:sz w:val="28"/>
          <w:szCs w:val="28"/>
        </w:rPr>
        <w:t>OŚWIADCZENIE RODZICA / OPIEKUNA PRAWNEGO MAŁOLETNIEGO O ZAPOZNANIU SIĘ Z OBOWIĄZUJĄCYMI STANDARDAMI OCHRONY MAŁOLETNICH W PRYWATNYM ŻŁOBKU KOLOROWY DOMEK W POZNANIU</w:t>
      </w:r>
    </w:p>
    <w:p w14:paraId="55D19DCE" w14:textId="2B38E9C2" w:rsidR="00502E8C" w:rsidRDefault="00502E8C" w:rsidP="00502E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………………………………………,</w:t>
      </w:r>
    </w:p>
    <w:p w14:paraId="651F65D7" w14:textId="7FEED0FF" w:rsidR="00502E8C" w:rsidRDefault="00502E8C" w:rsidP="00502E8C">
      <w:pPr>
        <w:jc w:val="right"/>
      </w:pPr>
      <w:r>
        <w:t>(miejscowość data)</w:t>
      </w:r>
    </w:p>
    <w:p w14:paraId="37A1834D" w14:textId="5D655E46" w:rsidR="00502E8C" w:rsidRDefault="00502E8C" w:rsidP="00502E8C">
      <w:r>
        <w:t>Oświadczam, że zapoznałam/em się ze Standardami Ochrony Małoletnich stosowanymi w Prywatnym Żłobku Kolorowy Domek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502E8C" w14:paraId="58049491" w14:textId="77777777" w:rsidTr="00502E8C">
        <w:tc>
          <w:tcPr>
            <w:tcW w:w="846" w:type="dxa"/>
          </w:tcPr>
          <w:p w14:paraId="3CFB8787" w14:textId="092DD541" w:rsidR="00502E8C" w:rsidRDefault="00502E8C" w:rsidP="00502E8C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195" w:type="dxa"/>
          </w:tcPr>
          <w:p w14:paraId="188B1C4A" w14:textId="017AB2D2" w:rsidR="00502E8C" w:rsidRDefault="00502E8C" w:rsidP="00502E8C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021" w:type="dxa"/>
          </w:tcPr>
          <w:p w14:paraId="2BC8F8FC" w14:textId="4ED0F366" w:rsidR="00502E8C" w:rsidRDefault="00502E8C" w:rsidP="00502E8C">
            <w:pPr>
              <w:rPr>
                <w:b/>
                <w:bCs/>
              </w:rPr>
            </w:pPr>
            <w:r>
              <w:rPr>
                <w:b/>
                <w:bCs/>
              </w:rPr>
              <w:t>PODPIS RODZICA</w:t>
            </w:r>
          </w:p>
        </w:tc>
      </w:tr>
      <w:tr w:rsidR="00502E8C" w14:paraId="2FD6BDE8" w14:textId="77777777" w:rsidTr="00502E8C">
        <w:tc>
          <w:tcPr>
            <w:tcW w:w="846" w:type="dxa"/>
          </w:tcPr>
          <w:p w14:paraId="42C46148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02D4E27F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C01E5B9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502E8C" w14:paraId="140A627D" w14:textId="77777777" w:rsidTr="00502E8C">
        <w:tc>
          <w:tcPr>
            <w:tcW w:w="846" w:type="dxa"/>
          </w:tcPr>
          <w:p w14:paraId="5C4033A3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2609E38F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46BBBA4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502E8C" w14:paraId="0BC2B3B0" w14:textId="77777777" w:rsidTr="00502E8C">
        <w:tc>
          <w:tcPr>
            <w:tcW w:w="846" w:type="dxa"/>
          </w:tcPr>
          <w:p w14:paraId="6D711C11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274E9D08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DEB0244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502E8C" w14:paraId="22ED6728" w14:textId="77777777" w:rsidTr="00502E8C">
        <w:tc>
          <w:tcPr>
            <w:tcW w:w="846" w:type="dxa"/>
          </w:tcPr>
          <w:p w14:paraId="47741744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4BAD6B9C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7062CB1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502E8C" w14:paraId="690AAF54" w14:textId="77777777" w:rsidTr="00502E8C">
        <w:tc>
          <w:tcPr>
            <w:tcW w:w="846" w:type="dxa"/>
          </w:tcPr>
          <w:p w14:paraId="089B2FBE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44834711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7B4A361B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502E8C" w14:paraId="1384ABC1" w14:textId="77777777" w:rsidTr="00502E8C">
        <w:tc>
          <w:tcPr>
            <w:tcW w:w="846" w:type="dxa"/>
          </w:tcPr>
          <w:p w14:paraId="59F51DBA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2B825E36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364F7D6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502E8C" w14:paraId="4D204DCE" w14:textId="77777777" w:rsidTr="00502E8C">
        <w:tc>
          <w:tcPr>
            <w:tcW w:w="846" w:type="dxa"/>
          </w:tcPr>
          <w:p w14:paraId="63BDCAE0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031CE352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6498281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502E8C" w14:paraId="219F4C92" w14:textId="77777777" w:rsidTr="00502E8C">
        <w:tc>
          <w:tcPr>
            <w:tcW w:w="846" w:type="dxa"/>
          </w:tcPr>
          <w:p w14:paraId="6B55B87B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529343BD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769A89A4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502E8C" w14:paraId="34C0E093" w14:textId="77777777" w:rsidTr="00502E8C">
        <w:tc>
          <w:tcPr>
            <w:tcW w:w="846" w:type="dxa"/>
          </w:tcPr>
          <w:p w14:paraId="77493768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4EDF7DBA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EE7269A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502E8C" w14:paraId="2FF12F61" w14:textId="77777777" w:rsidTr="00502E8C">
        <w:tc>
          <w:tcPr>
            <w:tcW w:w="846" w:type="dxa"/>
          </w:tcPr>
          <w:p w14:paraId="66744057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14D53AC0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33B95DD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502E8C" w14:paraId="29DF8E6B" w14:textId="77777777" w:rsidTr="00502E8C">
        <w:tc>
          <w:tcPr>
            <w:tcW w:w="846" w:type="dxa"/>
          </w:tcPr>
          <w:p w14:paraId="52B36BE3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483EC087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A6CC573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502E8C" w14:paraId="61C539DF" w14:textId="77777777" w:rsidTr="00502E8C">
        <w:tc>
          <w:tcPr>
            <w:tcW w:w="846" w:type="dxa"/>
          </w:tcPr>
          <w:p w14:paraId="006756D9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177B6A3F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74A7BB31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502E8C" w14:paraId="2518A25A" w14:textId="77777777" w:rsidTr="00502E8C">
        <w:tc>
          <w:tcPr>
            <w:tcW w:w="846" w:type="dxa"/>
          </w:tcPr>
          <w:p w14:paraId="664A01CB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4033A429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82D8373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502E8C" w14:paraId="7D998C22" w14:textId="77777777" w:rsidTr="00502E8C">
        <w:tc>
          <w:tcPr>
            <w:tcW w:w="846" w:type="dxa"/>
          </w:tcPr>
          <w:p w14:paraId="3D192CCA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09D80FE9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0E71EE8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502E8C" w14:paraId="1DB21362" w14:textId="77777777" w:rsidTr="00502E8C">
        <w:tc>
          <w:tcPr>
            <w:tcW w:w="846" w:type="dxa"/>
          </w:tcPr>
          <w:p w14:paraId="06A1FD19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0F776E98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73DA6DC5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502E8C" w14:paraId="500D20B8" w14:textId="77777777" w:rsidTr="00502E8C">
        <w:tc>
          <w:tcPr>
            <w:tcW w:w="846" w:type="dxa"/>
          </w:tcPr>
          <w:p w14:paraId="539E50F8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7B952709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4078885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502E8C" w14:paraId="4D0B6957" w14:textId="77777777" w:rsidTr="00502E8C">
        <w:tc>
          <w:tcPr>
            <w:tcW w:w="846" w:type="dxa"/>
          </w:tcPr>
          <w:p w14:paraId="22AD1AD9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65EBAECD" w14:textId="77777777" w:rsidR="00502E8C" w:rsidRDefault="00502E8C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D9DE29D" w14:textId="77777777" w:rsidR="00502E8C" w:rsidRDefault="00502E8C" w:rsidP="00502E8C">
            <w:pPr>
              <w:rPr>
                <w:b/>
                <w:bCs/>
              </w:rPr>
            </w:pPr>
          </w:p>
        </w:tc>
      </w:tr>
      <w:tr w:rsidR="00961865" w14:paraId="2DC67C22" w14:textId="77777777" w:rsidTr="00502E8C">
        <w:tc>
          <w:tcPr>
            <w:tcW w:w="846" w:type="dxa"/>
          </w:tcPr>
          <w:p w14:paraId="1BE2C8B8" w14:textId="77777777" w:rsidR="00961865" w:rsidRDefault="00961865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663B0E9D" w14:textId="77777777" w:rsidR="00961865" w:rsidRDefault="00961865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2AC79BA" w14:textId="77777777" w:rsidR="00961865" w:rsidRDefault="00961865" w:rsidP="00502E8C">
            <w:pPr>
              <w:rPr>
                <w:b/>
                <w:bCs/>
              </w:rPr>
            </w:pPr>
          </w:p>
        </w:tc>
      </w:tr>
      <w:tr w:rsidR="00961865" w14:paraId="641BCAF3" w14:textId="77777777" w:rsidTr="00502E8C">
        <w:tc>
          <w:tcPr>
            <w:tcW w:w="846" w:type="dxa"/>
          </w:tcPr>
          <w:p w14:paraId="1978BA8B" w14:textId="77777777" w:rsidR="00961865" w:rsidRDefault="00961865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47993240" w14:textId="77777777" w:rsidR="00961865" w:rsidRDefault="00961865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B298D3A" w14:textId="77777777" w:rsidR="00961865" w:rsidRDefault="00961865" w:rsidP="00502E8C">
            <w:pPr>
              <w:rPr>
                <w:b/>
                <w:bCs/>
              </w:rPr>
            </w:pPr>
          </w:p>
        </w:tc>
      </w:tr>
      <w:tr w:rsidR="00961865" w14:paraId="1EE8C74A" w14:textId="77777777" w:rsidTr="00502E8C">
        <w:tc>
          <w:tcPr>
            <w:tcW w:w="846" w:type="dxa"/>
          </w:tcPr>
          <w:p w14:paraId="2B6FFD66" w14:textId="77777777" w:rsidR="00961865" w:rsidRDefault="00961865" w:rsidP="00502E8C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02590E38" w14:textId="77777777" w:rsidR="00961865" w:rsidRDefault="00961865" w:rsidP="00502E8C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D833DDB" w14:textId="77777777" w:rsidR="00961865" w:rsidRDefault="00961865" w:rsidP="00502E8C">
            <w:pPr>
              <w:rPr>
                <w:b/>
                <w:bCs/>
              </w:rPr>
            </w:pPr>
          </w:p>
        </w:tc>
      </w:tr>
    </w:tbl>
    <w:p w14:paraId="3A1BE7D6" w14:textId="77777777" w:rsidR="00502E8C" w:rsidRPr="00502E8C" w:rsidRDefault="00502E8C" w:rsidP="00502E8C">
      <w:pPr>
        <w:rPr>
          <w:b/>
          <w:bCs/>
        </w:rPr>
      </w:pPr>
    </w:p>
    <w:p w14:paraId="1B3BE33B" w14:textId="77777777" w:rsidR="00502E8C" w:rsidRDefault="00502E8C" w:rsidP="00502E8C">
      <w:pPr>
        <w:rPr>
          <w:b/>
          <w:bCs/>
        </w:rPr>
      </w:pPr>
    </w:p>
    <w:p w14:paraId="1D8AB1BF" w14:textId="77777777" w:rsidR="00502E8C" w:rsidRDefault="00502E8C" w:rsidP="00502E8C">
      <w:pPr>
        <w:rPr>
          <w:b/>
          <w:bCs/>
        </w:rPr>
      </w:pPr>
    </w:p>
    <w:p w14:paraId="57F71B74" w14:textId="77777777" w:rsidR="00DC721A" w:rsidRDefault="00DC721A" w:rsidP="00502E8C">
      <w:pPr>
        <w:rPr>
          <w:b/>
          <w:bCs/>
          <w:sz w:val="32"/>
          <w:szCs w:val="32"/>
        </w:rPr>
      </w:pPr>
    </w:p>
    <w:p w14:paraId="181C62C3" w14:textId="77777777" w:rsidR="00DC721A" w:rsidRDefault="00DC721A" w:rsidP="00502E8C">
      <w:pPr>
        <w:rPr>
          <w:b/>
          <w:bCs/>
          <w:sz w:val="32"/>
          <w:szCs w:val="32"/>
        </w:rPr>
      </w:pPr>
    </w:p>
    <w:p w14:paraId="3499B09B" w14:textId="77777777" w:rsidR="00DC721A" w:rsidRDefault="00DC721A" w:rsidP="00502E8C">
      <w:pPr>
        <w:rPr>
          <w:b/>
          <w:bCs/>
          <w:sz w:val="32"/>
          <w:szCs w:val="32"/>
        </w:rPr>
      </w:pPr>
    </w:p>
    <w:p w14:paraId="41774241" w14:textId="77777777" w:rsidR="00961865" w:rsidRDefault="00961865" w:rsidP="00502E8C">
      <w:pPr>
        <w:rPr>
          <w:b/>
          <w:bCs/>
          <w:sz w:val="32"/>
          <w:szCs w:val="32"/>
        </w:rPr>
      </w:pPr>
    </w:p>
    <w:p w14:paraId="49C3FCBC" w14:textId="77777777" w:rsidR="00961865" w:rsidRDefault="00961865" w:rsidP="00502E8C">
      <w:pPr>
        <w:rPr>
          <w:b/>
          <w:bCs/>
          <w:sz w:val="32"/>
          <w:szCs w:val="32"/>
        </w:rPr>
      </w:pPr>
    </w:p>
    <w:p w14:paraId="13A36700" w14:textId="2FCD078F" w:rsidR="00502E8C" w:rsidRPr="00DC721A" w:rsidRDefault="00502E8C" w:rsidP="00502E8C">
      <w:pPr>
        <w:rPr>
          <w:b/>
          <w:bCs/>
          <w:sz w:val="32"/>
          <w:szCs w:val="32"/>
        </w:rPr>
      </w:pPr>
      <w:r w:rsidRPr="00DC721A">
        <w:rPr>
          <w:b/>
          <w:bCs/>
          <w:sz w:val="32"/>
          <w:szCs w:val="32"/>
        </w:rPr>
        <w:t>ZAŁĄCZNIK NR 7</w:t>
      </w:r>
    </w:p>
    <w:p w14:paraId="3A99E7D0" w14:textId="77777777" w:rsidR="00502E8C" w:rsidRDefault="00502E8C" w:rsidP="00502E8C">
      <w:r>
        <w:t>.........................................................................</w:t>
      </w:r>
    </w:p>
    <w:p w14:paraId="7BB86DED" w14:textId="77777777" w:rsidR="00502E8C" w:rsidRDefault="00502E8C" w:rsidP="00502E8C">
      <w:r>
        <w:t xml:space="preserve"> (miejscowość, data) </w:t>
      </w:r>
    </w:p>
    <w:p w14:paraId="4E43888B" w14:textId="37DC8675" w:rsidR="00502E8C" w:rsidRPr="00E37079" w:rsidRDefault="00502E8C" w:rsidP="00502E8C">
      <w:pPr>
        <w:rPr>
          <w:b/>
          <w:bCs/>
        </w:rPr>
      </w:pPr>
      <w:r w:rsidRPr="00E37079">
        <w:rPr>
          <w:b/>
          <w:bCs/>
        </w:rPr>
        <w:t>Oświadczenie o znajomości i przestrzeganiu zasad zawartych w Standardach Ochrony Małoletnich w Prywatnym żłobku Kolorowy Domek</w:t>
      </w:r>
    </w:p>
    <w:p w14:paraId="419B2B33" w14:textId="719ECD26" w:rsidR="00502E8C" w:rsidRDefault="00502E8C" w:rsidP="00502E8C">
      <w:r>
        <w:t xml:space="preserve"> Ja, ....................................................................................................................................</w:t>
      </w:r>
    </w:p>
    <w:p w14:paraId="1B820E8B" w14:textId="77777777" w:rsidR="00E37079" w:rsidRDefault="00502E8C" w:rsidP="00502E8C">
      <w:r>
        <w:t xml:space="preserve"> nr PESEL........................................................................... oświadczam, że zapoznałam/em się ze Standardami Ochrony Małoletnich obowiązującymi w Prywatnym  Żłobku Kolorowy Domek w Poznaniu oraz deklaruję, że będę ich przestrzegać. ...........................................................................</w:t>
      </w:r>
    </w:p>
    <w:p w14:paraId="151581D9" w14:textId="13616C3D" w:rsidR="00502E8C" w:rsidRPr="00502E8C" w:rsidRDefault="00502E8C" w:rsidP="00502E8C">
      <w:pPr>
        <w:rPr>
          <w:b/>
          <w:bCs/>
        </w:rPr>
      </w:pPr>
      <w:r>
        <w:t xml:space="preserve"> (podpis)</w:t>
      </w:r>
    </w:p>
    <w:sectPr w:rsidR="00502E8C" w:rsidRPr="00502E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E072" w14:textId="77777777" w:rsidR="009B2739" w:rsidRDefault="009B2739" w:rsidP="00DC721A">
      <w:pPr>
        <w:spacing w:after="0" w:line="240" w:lineRule="auto"/>
      </w:pPr>
      <w:r>
        <w:separator/>
      </w:r>
    </w:p>
  </w:endnote>
  <w:endnote w:type="continuationSeparator" w:id="0">
    <w:p w14:paraId="6C7FD12C" w14:textId="77777777" w:rsidR="009B2739" w:rsidRDefault="009B2739" w:rsidP="00DC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242166"/>
      <w:docPartObj>
        <w:docPartGallery w:val="Page Numbers (Bottom of Page)"/>
        <w:docPartUnique/>
      </w:docPartObj>
    </w:sdtPr>
    <w:sdtEndPr/>
    <w:sdtContent>
      <w:p w14:paraId="2EF94D00" w14:textId="1E4EBC82" w:rsidR="00DC721A" w:rsidRDefault="00DC72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2F1">
          <w:rPr>
            <w:noProof/>
          </w:rPr>
          <w:t>20</w:t>
        </w:r>
        <w:r>
          <w:fldChar w:fldCharType="end"/>
        </w:r>
      </w:p>
    </w:sdtContent>
  </w:sdt>
  <w:p w14:paraId="49C2FB55" w14:textId="77777777" w:rsidR="00DC721A" w:rsidRDefault="00DC72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96EE0" w14:textId="77777777" w:rsidR="009B2739" w:rsidRDefault="009B2739" w:rsidP="00DC721A">
      <w:pPr>
        <w:spacing w:after="0" w:line="240" w:lineRule="auto"/>
      </w:pPr>
      <w:r>
        <w:separator/>
      </w:r>
    </w:p>
  </w:footnote>
  <w:footnote w:type="continuationSeparator" w:id="0">
    <w:p w14:paraId="266AAADD" w14:textId="77777777" w:rsidR="009B2739" w:rsidRDefault="009B2739" w:rsidP="00DC7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343"/>
    <w:multiLevelType w:val="hybridMultilevel"/>
    <w:tmpl w:val="68EA4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4FB3"/>
    <w:multiLevelType w:val="hybridMultilevel"/>
    <w:tmpl w:val="83DADD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34DC"/>
    <w:multiLevelType w:val="hybridMultilevel"/>
    <w:tmpl w:val="8F46035E"/>
    <w:lvl w:ilvl="0" w:tplc="FFFFFFFF">
      <w:start w:val="1"/>
      <w:numFmt w:val="decimal"/>
      <w:lvlText w:val="%1."/>
      <w:lvlJc w:val="left"/>
      <w:pPr>
        <w:ind w:left="924" w:hanging="360"/>
      </w:pPr>
    </w:lvl>
    <w:lvl w:ilvl="1" w:tplc="FFFFFFFF" w:tentative="1">
      <w:start w:val="1"/>
      <w:numFmt w:val="lowerLetter"/>
      <w:lvlText w:val="%2."/>
      <w:lvlJc w:val="left"/>
      <w:pPr>
        <w:ind w:left="1644" w:hanging="360"/>
      </w:pPr>
    </w:lvl>
    <w:lvl w:ilvl="2" w:tplc="FFFFFFFF" w:tentative="1">
      <w:start w:val="1"/>
      <w:numFmt w:val="lowerRoman"/>
      <w:lvlText w:val="%3."/>
      <w:lvlJc w:val="right"/>
      <w:pPr>
        <w:ind w:left="2364" w:hanging="180"/>
      </w:pPr>
    </w:lvl>
    <w:lvl w:ilvl="3" w:tplc="FFFFFFFF" w:tentative="1">
      <w:start w:val="1"/>
      <w:numFmt w:val="decimal"/>
      <w:lvlText w:val="%4."/>
      <w:lvlJc w:val="left"/>
      <w:pPr>
        <w:ind w:left="3084" w:hanging="360"/>
      </w:pPr>
    </w:lvl>
    <w:lvl w:ilvl="4" w:tplc="FFFFFFFF" w:tentative="1">
      <w:start w:val="1"/>
      <w:numFmt w:val="lowerLetter"/>
      <w:lvlText w:val="%5."/>
      <w:lvlJc w:val="left"/>
      <w:pPr>
        <w:ind w:left="3804" w:hanging="360"/>
      </w:pPr>
    </w:lvl>
    <w:lvl w:ilvl="5" w:tplc="FFFFFFFF" w:tentative="1">
      <w:start w:val="1"/>
      <w:numFmt w:val="lowerRoman"/>
      <w:lvlText w:val="%6."/>
      <w:lvlJc w:val="right"/>
      <w:pPr>
        <w:ind w:left="4524" w:hanging="180"/>
      </w:pPr>
    </w:lvl>
    <w:lvl w:ilvl="6" w:tplc="FFFFFFFF" w:tentative="1">
      <w:start w:val="1"/>
      <w:numFmt w:val="decimal"/>
      <w:lvlText w:val="%7."/>
      <w:lvlJc w:val="left"/>
      <w:pPr>
        <w:ind w:left="5244" w:hanging="360"/>
      </w:pPr>
    </w:lvl>
    <w:lvl w:ilvl="7" w:tplc="FFFFFFFF" w:tentative="1">
      <w:start w:val="1"/>
      <w:numFmt w:val="lowerLetter"/>
      <w:lvlText w:val="%8."/>
      <w:lvlJc w:val="left"/>
      <w:pPr>
        <w:ind w:left="5964" w:hanging="360"/>
      </w:pPr>
    </w:lvl>
    <w:lvl w:ilvl="8" w:tplc="FFFFFFFF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74B076C"/>
    <w:multiLevelType w:val="hybridMultilevel"/>
    <w:tmpl w:val="EEC0FDCE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0C036DDD"/>
    <w:multiLevelType w:val="hybridMultilevel"/>
    <w:tmpl w:val="66EA8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3120"/>
    <w:multiLevelType w:val="hybridMultilevel"/>
    <w:tmpl w:val="E7E87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37D6F"/>
    <w:multiLevelType w:val="hybridMultilevel"/>
    <w:tmpl w:val="4BBE4C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151D2"/>
    <w:multiLevelType w:val="hybridMultilevel"/>
    <w:tmpl w:val="7E286CCA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19190B63"/>
    <w:multiLevelType w:val="hybridMultilevel"/>
    <w:tmpl w:val="83DE7B1E"/>
    <w:lvl w:ilvl="0" w:tplc="0415000D">
      <w:start w:val="1"/>
      <w:numFmt w:val="bullet"/>
      <w:lvlText w:val=""/>
      <w:lvlJc w:val="left"/>
      <w:pPr>
        <w:ind w:left="22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9" w15:restartNumberingAfterBreak="0">
    <w:nsid w:val="1924216D"/>
    <w:multiLevelType w:val="hybridMultilevel"/>
    <w:tmpl w:val="1FDA2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57522"/>
    <w:multiLevelType w:val="hybridMultilevel"/>
    <w:tmpl w:val="B3541AD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1E304BE3"/>
    <w:multiLevelType w:val="hybridMultilevel"/>
    <w:tmpl w:val="227E9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72357"/>
    <w:multiLevelType w:val="hybridMultilevel"/>
    <w:tmpl w:val="E6CE20E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D5D00"/>
    <w:multiLevelType w:val="hybridMultilevel"/>
    <w:tmpl w:val="3B88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84C53"/>
    <w:multiLevelType w:val="hybridMultilevel"/>
    <w:tmpl w:val="C7269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46B78"/>
    <w:multiLevelType w:val="hybridMultilevel"/>
    <w:tmpl w:val="5BFAF506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35BC2629"/>
    <w:multiLevelType w:val="hybridMultilevel"/>
    <w:tmpl w:val="790E7B7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35C57894"/>
    <w:multiLevelType w:val="hybridMultilevel"/>
    <w:tmpl w:val="1FA0C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E4CB4"/>
    <w:multiLevelType w:val="hybridMultilevel"/>
    <w:tmpl w:val="C596BCB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3D1635AA"/>
    <w:multiLevelType w:val="hybridMultilevel"/>
    <w:tmpl w:val="D1CC3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76424"/>
    <w:multiLevelType w:val="hybridMultilevel"/>
    <w:tmpl w:val="F754E128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42783898"/>
    <w:multiLevelType w:val="hybridMultilevel"/>
    <w:tmpl w:val="A39E91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B574C"/>
    <w:multiLevelType w:val="hybridMultilevel"/>
    <w:tmpl w:val="A704CB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A2C49"/>
    <w:multiLevelType w:val="hybridMultilevel"/>
    <w:tmpl w:val="C7385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0026F"/>
    <w:multiLevelType w:val="hybridMultilevel"/>
    <w:tmpl w:val="32A43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76F6C"/>
    <w:multiLevelType w:val="hybridMultilevel"/>
    <w:tmpl w:val="A906FE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22A45"/>
    <w:multiLevelType w:val="hybridMultilevel"/>
    <w:tmpl w:val="11C03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C5861"/>
    <w:multiLevelType w:val="hybridMultilevel"/>
    <w:tmpl w:val="20BC0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27EB9"/>
    <w:multiLevelType w:val="hybridMultilevel"/>
    <w:tmpl w:val="9012A2EC"/>
    <w:lvl w:ilvl="0" w:tplc="FFFFFFFF">
      <w:start w:val="1"/>
      <w:numFmt w:val="decimal"/>
      <w:lvlText w:val="%1.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9" w15:restartNumberingAfterBreak="0">
    <w:nsid w:val="692323B5"/>
    <w:multiLevelType w:val="hybridMultilevel"/>
    <w:tmpl w:val="20BC0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67FEC"/>
    <w:multiLevelType w:val="hybridMultilevel"/>
    <w:tmpl w:val="CDAE1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7DFC"/>
    <w:multiLevelType w:val="hybridMultilevel"/>
    <w:tmpl w:val="104226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BF55DC7"/>
    <w:multiLevelType w:val="hybridMultilevel"/>
    <w:tmpl w:val="AA109C36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701C3749"/>
    <w:multiLevelType w:val="hybridMultilevel"/>
    <w:tmpl w:val="8F46035E"/>
    <w:lvl w:ilvl="0" w:tplc="FFFFFFF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4" w15:restartNumberingAfterBreak="0">
    <w:nsid w:val="75336A23"/>
    <w:multiLevelType w:val="hybridMultilevel"/>
    <w:tmpl w:val="3FB20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E4F7A"/>
    <w:multiLevelType w:val="hybridMultilevel"/>
    <w:tmpl w:val="6960F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4"/>
  </w:num>
  <w:num w:numId="4">
    <w:abstractNumId w:val="18"/>
  </w:num>
  <w:num w:numId="5">
    <w:abstractNumId w:val="5"/>
  </w:num>
  <w:num w:numId="6">
    <w:abstractNumId w:val="26"/>
  </w:num>
  <w:num w:numId="7">
    <w:abstractNumId w:val="12"/>
  </w:num>
  <w:num w:numId="8">
    <w:abstractNumId w:val="33"/>
  </w:num>
  <w:num w:numId="9">
    <w:abstractNumId w:val="2"/>
  </w:num>
  <w:num w:numId="10">
    <w:abstractNumId w:val="22"/>
  </w:num>
  <w:num w:numId="11">
    <w:abstractNumId w:val="1"/>
  </w:num>
  <w:num w:numId="12">
    <w:abstractNumId w:val="20"/>
  </w:num>
  <w:num w:numId="13">
    <w:abstractNumId w:val="28"/>
  </w:num>
  <w:num w:numId="14">
    <w:abstractNumId w:val="23"/>
  </w:num>
  <w:num w:numId="15">
    <w:abstractNumId w:val="9"/>
  </w:num>
  <w:num w:numId="16">
    <w:abstractNumId w:val="10"/>
  </w:num>
  <w:num w:numId="17">
    <w:abstractNumId w:val="25"/>
  </w:num>
  <w:num w:numId="18">
    <w:abstractNumId w:val="21"/>
  </w:num>
  <w:num w:numId="19">
    <w:abstractNumId w:val="0"/>
  </w:num>
  <w:num w:numId="20">
    <w:abstractNumId w:val="27"/>
  </w:num>
  <w:num w:numId="21">
    <w:abstractNumId w:val="15"/>
  </w:num>
  <w:num w:numId="22">
    <w:abstractNumId w:val="17"/>
  </w:num>
  <w:num w:numId="23">
    <w:abstractNumId w:val="16"/>
  </w:num>
  <w:num w:numId="24">
    <w:abstractNumId w:val="8"/>
  </w:num>
  <w:num w:numId="25">
    <w:abstractNumId w:val="11"/>
  </w:num>
  <w:num w:numId="26">
    <w:abstractNumId w:val="31"/>
  </w:num>
  <w:num w:numId="27">
    <w:abstractNumId w:val="29"/>
  </w:num>
  <w:num w:numId="28">
    <w:abstractNumId w:val="6"/>
  </w:num>
  <w:num w:numId="29">
    <w:abstractNumId w:val="4"/>
  </w:num>
  <w:num w:numId="30">
    <w:abstractNumId w:val="24"/>
  </w:num>
  <w:num w:numId="31">
    <w:abstractNumId w:val="35"/>
  </w:num>
  <w:num w:numId="32">
    <w:abstractNumId w:val="30"/>
  </w:num>
  <w:num w:numId="33">
    <w:abstractNumId w:val="34"/>
  </w:num>
  <w:num w:numId="34">
    <w:abstractNumId w:val="19"/>
  </w:num>
  <w:num w:numId="35">
    <w:abstractNumId w:val="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3B"/>
    <w:rsid w:val="000648C1"/>
    <w:rsid w:val="001C01B9"/>
    <w:rsid w:val="00237FF3"/>
    <w:rsid w:val="00277FD0"/>
    <w:rsid w:val="00285B2A"/>
    <w:rsid w:val="00314500"/>
    <w:rsid w:val="00330B00"/>
    <w:rsid w:val="004832F1"/>
    <w:rsid w:val="00495E6A"/>
    <w:rsid w:val="004A2A19"/>
    <w:rsid w:val="004D0E3F"/>
    <w:rsid w:val="00502E8C"/>
    <w:rsid w:val="00536AD1"/>
    <w:rsid w:val="005859F8"/>
    <w:rsid w:val="00614912"/>
    <w:rsid w:val="0081331F"/>
    <w:rsid w:val="00860A03"/>
    <w:rsid w:val="00881B6F"/>
    <w:rsid w:val="0088567A"/>
    <w:rsid w:val="008E2F17"/>
    <w:rsid w:val="009151A4"/>
    <w:rsid w:val="00961865"/>
    <w:rsid w:val="009B2739"/>
    <w:rsid w:val="009E2B30"/>
    <w:rsid w:val="00A51386"/>
    <w:rsid w:val="00B67013"/>
    <w:rsid w:val="00BE6C7D"/>
    <w:rsid w:val="00C35BDB"/>
    <w:rsid w:val="00C6673B"/>
    <w:rsid w:val="00C924A5"/>
    <w:rsid w:val="00CC080A"/>
    <w:rsid w:val="00D1375D"/>
    <w:rsid w:val="00DC721A"/>
    <w:rsid w:val="00E37079"/>
    <w:rsid w:val="00F3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19A3"/>
  <w15:chartTrackingRefBased/>
  <w15:docId w15:val="{63AA9744-E855-452C-9EAC-B26E057D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6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6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6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6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6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6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6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6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6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6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6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6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67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67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67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67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67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67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6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6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6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6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6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67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67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67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6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67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673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0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21A"/>
  </w:style>
  <w:style w:type="paragraph" w:styleId="Stopka">
    <w:name w:val="footer"/>
    <w:basedOn w:val="Normalny"/>
    <w:link w:val="StopkaZnak"/>
    <w:uiPriority w:val="99"/>
    <w:unhideWhenUsed/>
    <w:rsid w:val="00DC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21A"/>
  </w:style>
  <w:style w:type="paragraph" w:styleId="Tekstdymka">
    <w:name w:val="Balloon Text"/>
    <w:basedOn w:val="Normalny"/>
    <w:link w:val="TekstdymkaZnak"/>
    <w:uiPriority w:val="99"/>
    <w:semiHidden/>
    <w:unhideWhenUsed/>
    <w:rsid w:val="00C9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5965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Goździak</dc:creator>
  <cp:keywords/>
  <dc:description/>
  <cp:lastModifiedBy>biuro</cp:lastModifiedBy>
  <cp:revision>3</cp:revision>
  <cp:lastPrinted>2024-08-26T12:21:00Z</cp:lastPrinted>
  <dcterms:created xsi:type="dcterms:W3CDTF">2024-08-26T10:12:00Z</dcterms:created>
  <dcterms:modified xsi:type="dcterms:W3CDTF">2024-08-26T12:22:00Z</dcterms:modified>
</cp:coreProperties>
</file>